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305474">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1CAE4428" w:rsidR="003B4F43" w:rsidRPr="003B4F43" w:rsidRDefault="00704AFE">
                            <w:pPr>
                              <w:pStyle w:val="Body"/>
                              <w:rPr>
                                <w:rFonts w:ascii="Century Gothic" w:hAnsi="Century Gothic"/>
                                <w:color w:val="FFFFFF"/>
                                <w:sz w:val="32"/>
                                <w:szCs w:val="32"/>
                              </w:rPr>
                            </w:pPr>
                            <w:r>
                              <w:rPr>
                                <w:rFonts w:ascii="Century Gothic" w:hAnsi="Century Gothic"/>
                                <w:color w:val="FFFFFF"/>
                                <w:sz w:val="32"/>
                                <w:szCs w:val="32"/>
                              </w:rPr>
                              <w:t>SEND</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1CAE4428" w:rsidR="003B4F43" w:rsidRPr="003B4F43" w:rsidRDefault="00704AFE">
                      <w:pPr>
                        <w:pStyle w:val="Body"/>
                        <w:rPr>
                          <w:rFonts w:ascii="Century Gothic" w:hAnsi="Century Gothic"/>
                          <w:color w:val="FFFFFF"/>
                          <w:sz w:val="32"/>
                          <w:szCs w:val="32"/>
                        </w:rPr>
                      </w:pPr>
                      <w:r>
                        <w:rPr>
                          <w:rFonts w:ascii="Century Gothic" w:hAnsi="Century Gothic"/>
                          <w:color w:val="FFFFFF"/>
                          <w:sz w:val="32"/>
                          <w:szCs w:val="32"/>
                        </w:rPr>
                        <w:t>SEND</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049DEA71" w:rsidR="000375A2" w:rsidRDefault="00704AFE" w:rsidP="00305474">
      <w:pPr>
        <w:pStyle w:val="Title"/>
        <w:spacing w:after="0"/>
        <w:rPr>
          <w:rStyle w:val="Strong"/>
          <w:b/>
          <w:bCs w:val="0"/>
          <w:noProof w:val="0"/>
        </w:rPr>
      </w:pPr>
      <w:r>
        <w:rPr>
          <w:rStyle w:val="Strong"/>
          <w:b/>
          <w:bCs w:val="0"/>
          <w:noProof w:val="0"/>
        </w:rPr>
        <w:lastRenderedPageBreak/>
        <w:t>SEND</w:t>
      </w:r>
      <w:r w:rsidR="000375A2" w:rsidRPr="000375A2">
        <w:rPr>
          <w:rStyle w:val="Strong"/>
          <w:b/>
          <w:bCs w:val="0"/>
          <w:noProof w:val="0"/>
        </w:rPr>
        <w:t xml:space="preserve"> POLICY</w:t>
      </w:r>
    </w:p>
    <w:p w14:paraId="6BFFD74E" w14:textId="62BBA617" w:rsidR="00C40E32" w:rsidRPr="00C40E32" w:rsidRDefault="00C40E32" w:rsidP="00305474">
      <w:pPr>
        <w:pStyle w:val="Heading1"/>
        <w:spacing w:after="0" w:line="360" w:lineRule="auto"/>
      </w:pPr>
      <w:r w:rsidRPr="00C40E32">
        <w:rPr>
          <w:lang w:val="en-US"/>
        </w:rPr>
        <w:t>POLICY STATEMENT</w:t>
      </w:r>
      <w:r w:rsidRPr="00C40E32">
        <w:t>  </w:t>
      </w:r>
    </w:p>
    <w:p w14:paraId="50F3AAB8" w14:textId="77777777" w:rsidR="00C40E32" w:rsidRDefault="00C40E32" w:rsidP="00305474">
      <w:pPr>
        <w:spacing w:after="0"/>
      </w:pPr>
      <w:r w:rsidRPr="00C40E32">
        <w:rPr>
          <w:lang w:val="en-US"/>
        </w:rPr>
        <w:t xml:space="preserve">The following policy applies to all courses run by the College; that is the </w:t>
      </w:r>
      <w:r w:rsidRPr="00C40E32">
        <w:rPr>
          <w:i/>
          <w:iCs/>
          <w:lang w:val="en-US"/>
        </w:rPr>
        <w:t>Trinity National Diploma in Professional Musical Theatre</w:t>
      </w:r>
      <w:r w:rsidRPr="00C40E32">
        <w:rPr>
          <w:lang w:val="en-US"/>
        </w:rPr>
        <w:t xml:space="preserve">, the one-year </w:t>
      </w:r>
      <w:r w:rsidRPr="00C40E32">
        <w:rPr>
          <w:i/>
          <w:iCs/>
          <w:lang w:val="en-US"/>
        </w:rPr>
        <w:t>Foundation Diploma in Dance and Musical Theatre</w:t>
      </w:r>
      <w:r w:rsidRPr="00C40E32">
        <w:rPr>
          <w:lang w:val="en-US"/>
        </w:rPr>
        <w:t>, and the B</w:t>
      </w:r>
      <w:r w:rsidRPr="00C40E32">
        <w:rPr>
          <w:i/>
          <w:iCs/>
          <w:lang w:val="en-US"/>
        </w:rPr>
        <w:t>A (Hons) Top-up Degree</w:t>
      </w:r>
      <w:r w:rsidRPr="00C40E32">
        <w:rPr>
          <w:lang w:val="en-US"/>
        </w:rPr>
        <w:t>, validated by the University of Portsmouth.</w:t>
      </w:r>
      <w:r w:rsidRPr="00C40E32">
        <w:t> </w:t>
      </w:r>
    </w:p>
    <w:p w14:paraId="2485E498" w14:textId="77777777" w:rsidR="00305474" w:rsidRPr="00C40E32" w:rsidRDefault="00305474" w:rsidP="00305474">
      <w:pPr>
        <w:spacing w:after="0"/>
      </w:pPr>
    </w:p>
    <w:p w14:paraId="4403F1FC" w14:textId="09EF0338" w:rsidR="00C40E32" w:rsidRPr="00C40E32" w:rsidRDefault="00C40E32" w:rsidP="00305474">
      <w:pPr>
        <w:spacing w:after="0"/>
      </w:pPr>
      <w:r w:rsidRPr="00C40E32">
        <w:rPr>
          <w:lang w:val="en-US"/>
        </w:rPr>
        <w:t>Laine Theatre Arts works with children, young people, and their families as its core business.</w:t>
      </w:r>
      <w:r w:rsidRPr="00C40E32">
        <w:rPr>
          <w:rFonts w:ascii="Arial" w:hAnsi="Arial" w:cs="Arial"/>
          <w:lang w:val="en-US"/>
        </w:rPr>
        <w:t> </w:t>
      </w:r>
      <w:r w:rsidRPr="00C40E32">
        <w:rPr>
          <w:lang w:val="en-US"/>
        </w:rPr>
        <w:t xml:space="preserve"> Whilst </w:t>
      </w:r>
      <w:r w:rsidRPr="00C40E32">
        <w:rPr>
          <w:rFonts w:cs="Century Gothic"/>
          <w:lang w:val="en-US"/>
        </w:rPr>
        <w:t>‘</w:t>
      </w:r>
      <w:r w:rsidRPr="00C40E32">
        <w:rPr>
          <w:lang w:val="en-US"/>
        </w:rPr>
        <w:t>children</w:t>
      </w:r>
      <w:r w:rsidRPr="00C40E32">
        <w:rPr>
          <w:rFonts w:cs="Century Gothic"/>
          <w:lang w:val="en-US"/>
        </w:rPr>
        <w:t>’</w:t>
      </w:r>
      <w:r w:rsidRPr="00C40E32">
        <w:rPr>
          <w:lang w:val="en-US"/>
        </w:rPr>
        <w:t xml:space="preserve"> refers to those under the age of 18, for the purpose of this </w:t>
      </w:r>
      <w:proofErr w:type="gramStart"/>
      <w:r w:rsidRPr="00C40E32">
        <w:rPr>
          <w:lang w:val="en-US"/>
        </w:rPr>
        <w:t xml:space="preserve">policy, </w:t>
      </w:r>
      <w:r w:rsidRPr="00C40E32">
        <w:rPr>
          <w:rFonts w:cs="Century Gothic"/>
          <w:lang w:val="en-US"/>
        </w:rPr>
        <w:t>‘</w:t>
      </w:r>
      <w:proofErr w:type="gramEnd"/>
      <w:r w:rsidRPr="00C40E32">
        <w:rPr>
          <w:lang w:val="en-US"/>
        </w:rPr>
        <w:t>children and young people</w:t>
      </w:r>
      <w:r w:rsidRPr="00C40E32">
        <w:rPr>
          <w:rFonts w:cs="Century Gothic"/>
          <w:lang w:val="en-US"/>
        </w:rPr>
        <w:t>’</w:t>
      </w:r>
      <w:r w:rsidRPr="00C40E32">
        <w:rPr>
          <w:lang w:val="en-US"/>
        </w:rPr>
        <w:t xml:space="preserve"> at Laine Theatre Arts refers to ALL our students.</w:t>
      </w:r>
      <w:r w:rsidRPr="00C40E32">
        <w:rPr>
          <w:rFonts w:ascii="Arial" w:hAnsi="Arial" w:cs="Arial"/>
          <w:lang w:val="en-US"/>
        </w:rPr>
        <w:t> </w:t>
      </w:r>
      <w:r w:rsidRPr="00C40E32">
        <w:rPr>
          <w:lang w:val="en-US"/>
        </w:rPr>
        <w:t xml:space="preserve"> We have an equal duty of care to ALL, regardless of age.</w:t>
      </w:r>
      <w:r w:rsidRPr="00C40E32">
        <w:rPr>
          <w:rFonts w:ascii="Arial" w:hAnsi="Arial" w:cs="Arial"/>
          <w:lang w:val="en-US"/>
        </w:rPr>
        <w:t> </w:t>
      </w:r>
      <w:r w:rsidRPr="00C40E32">
        <w:rPr>
          <w:lang w:val="en-US"/>
        </w:rPr>
        <w:t xml:space="preserve"> The purpose of this policy is to:</w:t>
      </w:r>
      <w:r w:rsidRPr="00C40E32">
        <w:t> </w:t>
      </w:r>
    </w:p>
    <w:p w14:paraId="6667365F" w14:textId="77777777" w:rsidR="00C40E32" w:rsidRPr="00C40E32" w:rsidRDefault="00C40E32" w:rsidP="00305474">
      <w:pPr>
        <w:spacing w:after="0"/>
      </w:pPr>
      <w:r w:rsidRPr="00C40E32">
        <w:rPr>
          <w:rFonts w:ascii="Arial" w:hAnsi="Arial" w:cs="Arial"/>
          <w:lang w:val="en-US"/>
        </w:rPr>
        <w:t> </w:t>
      </w:r>
      <w:r w:rsidRPr="00C40E32">
        <w:t> </w:t>
      </w:r>
    </w:p>
    <w:p w14:paraId="209DD4F2" w14:textId="77777777" w:rsidR="00C40E32" w:rsidRPr="00C40E32" w:rsidRDefault="00C40E32" w:rsidP="00305474">
      <w:pPr>
        <w:spacing w:after="0"/>
      </w:pPr>
      <w:r w:rsidRPr="00C40E32">
        <w:rPr>
          <w:lang w:val="en-US"/>
        </w:rPr>
        <w:t>Ensure all students have equal access to the College’s provisions regardless of learning needs.</w:t>
      </w:r>
      <w:r w:rsidRPr="00C40E32">
        <w:t> </w:t>
      </w:r>
    </w:p>
    <w:p w14:paraId="61FF1A1C" w14:textId="77777777" w:rsidR="00C40E32" w:rsidRPr="00C40E32" w:rsidRDefault="00C40E32" w:rsidP="00305474">
      <w:pPr>
        <w:spacing w:after="0"/>
      </w:pPr>
      <w:r w:rsidRPr="00C40E32">
        <w:rPr>
          <w:lang w:val="en-US"/>
        </w:rPr>
        <w:t>Provide parents/guardians, staff and volunteers with the overarching principles that guide our approach to special educational needs and disabilities.</w:t>
      </w:r>
      <w:r w:rsidRPr="00C40E32">
        <w:rPr>
          <w:rFonts w:ascii="Arial" w:hAnsi="Arial" w:cs="Arial"/>
          <w:lang w:val="en-US"/>
        </w:rPr>
        <w:t> </w:t>
      </w:r>
      <w:r w:rsidRPr="00C40E32">
        <w:rPr>
          <w:rFonts w:cs="Century Gothic"/>
          <w:lang w:val="en-US"/>
        </w:rPr>
        <w:t> </w:t>
      </w:r>
      <w:r w:rsidRPr="00C40E32">
        <w:t> </w:t>
      </w:r>
    </w:p>
    <w:p w14:paraId="129987FB" w14:textId="77777777" w:rsidR="00C40E32" w:rsidRPr="00C40E32" w:rsidRDefault="00C40E32" w:rsidP="00305474">
      <w:pPr>
        <w:spacing w:after="0"/>
      </w:pPr>
      <w:r w:rsidRPr="00C40E32">
        <w:t> </w:t>
      </w:r>
    </w:p>
    <w:p w14:paraId="2032B7B1" w14:textId="28DD72EE" w:rsidR="00C40E32" w:rsidRPr="00C40E32" w:rsidRDefault="00C40E32" w:rsidP="00305474">
      <w:pPr>
        <w:pStyle w:val="Heading1"/>
        <w:spacing w:after="0" w:line="360" w:lineRule="auto"/>
      </w:pPr>
      <w:r w:rsidRPr="00C40E32">
        <w:rPr>
          <w:lang w:val="en-US"/>
        </w:rPr>
        <w:t>KEY DOCUMENTS AND LEGISLATION</w:t>
      </w:r>
      <w:r w:rsidRPr="00C40E32">
        <w:t>  </w:t>
      </w:r>
    </w:p>
    <w:p w14:paraId="0CC7483A" w14:textId="3B62F25D" w:rsidR="00C40E32" w:rsidRPr="00C40E32" w:rsidRDefault="00C40E32" w:rsidP="00305474">
      <w:pPr>
        <w:spacing w:after="0"/>
      </w:pPr>
      <w:r w:rsidRPr="00C40E32">
        <w:rPr>
          <w:lang w:val="en-US"/>
        </w:rPr>
        <w:t>This policy has been written in conjunction with, but not limited to, requirements laid out in the following:</w:t>
      </w:r>
      <w:r w:rsidRPr="00C40E32">
        <w:t>  </w:t>
      </w:r>
    </w:p>
    <w:p w14:paraId="542A9456" w14:textId="357483B2" w:rsidR="00C40E32" w:rsidRPr="00C40E32" w:rsidRDefault="00C40E32" w:rsidP="00305474">
      <w:pPr>
        <w:pStyle w:val="ListParagraph"/>
        <w:numPr>
          <w:ilvl w:val="0"/>
          <w:numId w:val="27"/>
        </w:numPr>
        <w:spacing w:after="0"/>
      </w:pPr>
      <w:r w:rsidRPr="00BE369B">
        <w:rPr>
          <w:lang w:val="en-US"/>
        </w:rPr>
        <w:t>Part 3 of Children and Families Act 2014</w:t>
      </w:r>
      <w:r w:rsidRPr="00C40E32">
        <w:t> </w:t>
      </w:r>
    </w:p>
    <w:p w14:paraId="00899B16" w14:textId="1AB80332" w:rsidR="00C40E32" w:rsidRPr="00BE369B" w:rsidRDefault="00C40E32" w:rsidP="00305474">
      <w:pPr>
        <w:pStyle w:val="ListParagraph"/>
        <w:numPr>
          <w:ilvl w:val="0"/>
          <w:numId w:val="27"/>
        </w:numPr>
        <w:spacing w:after="0"/>
        <w:rPr>
          <w:lang w:val="en-US"/>
        </w:rPr>
      </w:pPr>
      <w:r w:rsidRPr="00BE369B">
        <w:rPr>
          <w:lang w:val="en-US"/>
        </w:rPr>
        <w:t>SEN Code of Practice 2015 </w:t>
      </w:r>
    </w:p>
    <w:p w14:paraId="3A0F476D" w14:textId="19D3C1ED" w:rsidR="00C40E32" w:rsidRPr="00BE369B" w:rsidRDefault="00C40E32" w:rsidP="00305474">
      <w:pPr>
        <w:pStyle w:val="ListParagraph"/>
        <w:numPr>
          <w:ilvl w:val="0"/>
          <w:numId w:val="27"/>
        </w:numPr>
        <w:spacing w:after="0"/>
        <w:rPr>
          <w:lang w:val="en-US"/>
        </w:rPr>
      </w:pPr>
      <w:r w:rsidRPr="00BE369B">
        <w:rPr>
          <w:lang w:val="en-US"/>
        </w:rPr>
        <w:t>The Special Educational Needs and Disability Regulations 2014 </w:t>
      </w:r>
    </w:p>
    <w:p w14:paraId="1E74EAD6" w14:textId="66B31963" w:rsidR="00C40E32" w:rsidRPr="00C40E32" w:rsidRDefault="00C40E32" w:rsidP="00305474">
      <w:pPr>
        <w:pStyle w:val="ListParagraph"/>
        <w:numPr>
          <w:ilvl w:val="0"/>
          <w:numId w:val="27"/>
        </w:numPr>
        <w:spacing w:after="0"/>
      </w:pPr>
      <w:r w:rsidRPr="00EA3BC4">
        <w:rPr>
          <w:lang w:val="en-US"/>
        </w:rPr>
        <w:t>The Equality Act 2010 </w:t>
      </w:r>
      <w:r w:rsidRPr="00C40E32">
        <w:t> </w:t>
      </w:r>
    </w:p>
    <w:p w14:paraId="46D38717" w14:textId="77777777" w:rsidR="00066BB1" w:rsidRDefault="00C40E32" w:rsidP="00305474">
      <w:pPr>
        <w:spacing w:after="0"/>
        <w:rPr>
          <w:lang w:val="en-US"/>
        </w:rPr>
      </w:pPr>
      <w:r w:rsidRPr="00C40E32">
        <w:rPr>
          <w:lang w:val="en-US"/>
        </w:rPr>
        <w:t>Along with all other relevant legislation and statutory and non-statutory guidance</w:t>
      </w:r>
      <w:r w:rsidR="00066BB1">
        <w:rPr>
          <w:lang w:val="en-US"/>
        </w:rPr>
        <w:t>.</w:t>
      </w:r>
    </w:p>
    <w:p w14:paraId="0661DD1A" w14:textId="6419A4C8" w:rsidR="00C40E32" w:rsidRPr="00C40E32" w:rsidRDefault="00C40E32" w:rsidP="00305474">
      <w:pPr>
        <w:spacing w:after="0"/>
      </w:pPr>
      <w:r w:rsidRPr="00C40E32">
        <w:t> </w:t>
      </w:r>
    </w:p>
    <w:p w14:paraId="736BDB40" w14:textId="77777777" w:rsidR="00C40E32" w:rsidRPr="00C40E32" w:rsidRDefault="00C40E32" w:rsidP="00305474">
      <w:pPr>
        <w:spacing w:after="0"/>
      </w:pPr>
      <w:r w:rsidRPr="00C40E32">
        <w:t> </w:t>
      </w:r>
    </w:p>
    <w:p w14:paraId="6FED5AF9" w14:textId="170B852F" w:rsidR="00C40E32" w:rsidRPr="00C40E32" w:rsidRDefault="00C40E32" w:rsidP="00305474">
      <w:pPr>
        <w:pStyle w:val="Heading1"/>
        <w:spacing w:after="0" w:line="360" w:lineRule="auto"/>
      </w:pPr>
      <w:r w:rsidRPr="00C40E32">
        <w:rPr>
          <w:lang w:val="en-US"/>
        </w:rPr>
        <w:lastRenderedPageBreak/>
        <w:t>WHAT ARE SPECIAL EDUCATIONAL NEEDS AND DISABILITIES?</w:t>
      </w:r>
      <w:r w:rsidRPr="00C40E32">
        <w:t>  </w:t>
      </w:r>
    </w:p>
    <w:p w14:paraId="7FC80308" w14:textId="77777777" w:rsidR="00C40E32" w:rsidRPr="00C40E32" w:rsidRDefault="00C40E32" w:rsidP="00305474">
      <w:pPr>
        <w:spacing w:after="0"/>
      </w:pPr>
      <w:r w:rsidRPr="00C40E32">
        <w:rPr>
          <w:lang w:val="en-US"/>
        </w:rPr>
        <w:t>The Special Educational Needs Code of Practice (2015) states that a child or young person has SEND if they have a learning difference or disability which calls for a special educational provision to be made for them. A child of compulsory College age or a young person has a learning difference if they:</w:t>
      </w:r>
      <w:r w:rsidRPr="00C40E32">
        <w:t> </w:t>
      </w:r>
    </w:p>
    <w:p w14:paraId="37293E6C" w14:textId="77777777" w:rsidR="00C40E32" w:rsidRPr="00C40E32" w:rsidRDefault="00C40E32" w:rsidP="00305474">
      <w:pPr>
        <w:spacing w:after="0"/>
      </w:pPr>
      <w:r w:rsidRPr="00C40E32">
        <w:t> </w:t>
      </w:r>
    </w:p>
    <w:p w14:paraId="444C7A18" w14:textId="63455B6B" w:rsidR="00C40E32" w:rsidRPr="00C40E32" w:rsidRDefault="00C40E32" w:rsidP="00305474">
      <w:pPr>
        <w:pStyle w:val="ListParagraph"/>
        <w:numPr>
          <w:ilvl w:val="0"/>
          <w:numId w:val="29"/>
        </w:numPr>
        <w:spacing w:after="0"/>
      </w:pPr>
      <w:r w:rsidRPr="00EA3BC4">
        <w:rPr>
          <w:lang w:val="en-US"/>
        </w:rPr>
        <w:t xml:space="preserve">Have a significantly greater difficulty in learning than </w:t>
      </w:r>
      <w:proofErr w:type="gramStart"/>
      <w:r w:rsidRPr="00EA3BC4">
        <w:rPr>
          <w:lang w:val="en-US"/>
        </w:rPr>
        <w:t>the majority of</w:t>
      </w:r>
      <w:proofErr w:type="gramEnd"/>
      <w:r w:rsidRPr="00EA3BC4">
        <w:rPr>
          <w:lang w:val="en-US"/>
        </w:rPr>
        <w:t xml:space="preserve"> others of the same age, or</w:t>
      </w:r>
      <w:r w:rsidRPr="00C40E32">
        <w:t> </w:t>
      </w:r>
    </w:p>
    <w:p w14:paraId="44F4C1C9" w14:textId="6083FE70" w:rsidR="00C40E32" w:rsidRPr="00C40E32" w:rsidRDefault="00C40E32" w:rsidP="00305474">
      <w:pPr>
        <w:pStyle w:val="ListParagraph"/>
        <w:numPr>
          <w:ilvl w:val="0"/>
          <w:numId w:val="29"/>
        </w:numPr>
        <w:spacing w:after="0"/>
      </w:pPr>
      <w:r w:rsidRPr="00EA3BC4">
        <w:rPr>
          <w:lang w:val="en-US"/>
        </w:rPr>
        <w:t>Have a disability which prevents or hinders them from making use of educational facilities</w:t>
      </w:r>
      <w:r w:rsidRPr="00C40E32">
        <w:t> </w:t>
      </w:r>
    </w:p>
    <w:p w14:paraId="7CBB1867" w14:textId="77777777" w:rsidR="00C40E32" w:rsidRPr="00C40E32" w:rsidRDefault="00C40E32" w:rsidP="00305474">
      <w:pPr>
        <w:spacing w:after="0"/>
      </w:pPr>
      <w:r w:rsidRPr="00C40E32">
        <w:t> </w:t>
      </w:r>
    </w:p>
    <w:p w14:paraId="30A42633" w14:textId="77777777" w:rsidR="00C40E32" w:rsidRPr="00C40E32" w:rsidRDefault="00C40E32" w:rsidP="00305474">
      <w:pPr>
        <w:spacing w:after="0"/>
      </w:pPr>
      <w:r w:rsidRPr="00C40E32">
        <w:rPr>
          <w:lang w:val="en-US"/>
        </w:rPr>
        <w:t xml:space="preserve">Teaching which is differentiated and </w:t>
      </w:r>
      <w:proofErr w:type="spellStart"/>
      <w:r w:rsidRPr="00C40E32">
        <w:rPr>
          <w:lang w:val="en-US"/>
        </w:rPr>
        <w:t>personalised</w:t>
      </w:r>
      <w:proofErr w:type="spellEnd"/>
      <w:r w:rsidRPr="00C40E32">
        <w:rPr>
          <w:lang w:val="en-US"/>
        </w:rPr>
        <w:t xml:space="preserve"> will meet the individual needs of many of our students. Some of our students may require an educational provision that is additional to or different from this. This is considered as a special educational provision under Section 21 of the Children and Families Act 2014. We do our utmost to ensure that such provision is made available to those who need it.</w:t>
      </w:r>
      <w:r w:rsidRPr="00C40E32">
        <w:t> </w:t>
      </w:r>
    </w:p>
    <w:p w14:paraId="245A32E5" w14:textId="77777777" w:rsidR="00C40E32" w:rsidRPr="00C40E32" w:rsidRDefault="00C40E32" w:rsidP="00305474">
      <w:pPr>
        <w:spacing w:after="0"/>
      </w:pPr>
      <w:r w:rsidRPr="00C40E32">
        <w:rPr>
          <w:rFonts w:ascii="Arial" w:hAnsi="Arial" w:cs="Arial"/>
          <w:lang w:val="en-US"/>
        </w:rPr>
        <w:t> </w:t>
      </w:r>
      <w:r w:rsidRPr="00C40E32">
        <w:t> </w:t>
      </w:r>
    </w:p>
    <w:p w14:paraId="0FB9A480" w14:textId="6FEA9476" w:rsidR="00C40E32" w:rsidRDefault="00C40E32" w:rsidP="00305474">
      <w:pPr>
        <w:spacing w:after="0"/>
      </w:pPr>
      <w:r w:rsidRPr="00C40E32">
        <w:rPr>
          <w:lang w:val="en-US"/>
        </w:rPr>
        <w:t xml:space="preserve">The Equality Act 2010 requires Colleges not to treat disabled students less </w:t>
      </w:r>
      <w:proofErr w:type="spellStart"/>
      <w:r w:rsidRPr="00C40E32">
        <w:rPr>
          <w:lang w:val="en-US"/>
        </w:rPr>
        <w:t>favourably</w:t>
      </w:r>
      <w:proofErr w:type="spellEnd"/>
      <w:r w:rsidRPr="00C40E32">
        <w:rPr>
          <w:lang w:val="en-US"/>
        </w:rPr>
        <w:t>, unless, in the case of indirect discrimination, it is a proportionate means of achieving a legitimate aim; and to take reasonable steps to avoid putting disabled students at a substantial disadvantage in matters of education, including making reasonable adjustments to provide auxiliary aids. The duty is always child and context specific.</w:t>
      </w:r>
      <w:r w:rsidRPr="00C40E32">
        <w:t> </w:t>
      </w:r>
    </w:p>
    <w:p w14:paraId="5EA15FF1" w14:textId="77777777" w:rsidR="00EA3BC4" w:rsidRPr="00C40E32" w:rsidRDefault="00EA3BC4" w:rsidP="00305474">
      <w:pPr>
        <w:spacing w:after="0"/>
      </w:pPr>
    </w:p>
    <w:p w14:paraId="731CD3D6" w14:textId="13B20EAF" w:rsidR="00C40E32" w:rsidRPr="00C40E32" w:rsidRDefault="00C40E32" w:rsidP="00305474">
      <w:pPr>
        <w:pStyle w:val="Heading1"/>
        <w:spacing w:after="0" w:line="360" w:lineRule="auto"/>
      </w:pPr>
      <w:r w:rsidRPr="00C40E32">
        <w:rPr>
          <w:lang w:val="en-US"/>
        </w:rPr>
        <w:t>OUR AIMS AND OBJECTIVES</w:t>
      </w:r>
      <w:r w:rsidRPr="00C40E32">
        <w:t> </w:t>
      </w:r>
    </w:p>
    <w:p w14:paraId="33F7A8E9" w14:textId="77777777" w:rsidR="00C40E32" w:rsidRPr="00C40E32" w:rsidRDefault="00C40E32" w:rsidP="00305474">
      <w:pPr>
        <w:spacing w:after="0"/>
      </w:pPr>
      <w:r w:rsidRPr="00C40E32">
        <w:rPr>
          <w:lang w:val="en-US"/>
        </w:rPr>
        <w:t xml:space="preserve">Laine Theatre Arts aims to be an inclusive College, where the achievements, attitudes, and well-being of every student matter. The College </w:t>
      </w:r>
      <w:proofErr w:type="spellStart"/>
      <w:r w:rsidRPr="00C40E32">
        <w:rPr>
          <w:lang w:val="en-US"/>
        </w:rPr>
        <w:t>recognises</w:t>
      </w:r>
      <w:proofErr w:type="spellEnd"/>
      <w:r w:rsidRPr="00C40E32">
        <w:rPr>
          <w:lang w:val="en-US"/>
        </w:rPr>
        <w:t xml:space="preserve"> that the students have different educational needs and abilities, and learn and acquire knowledge, skills and understanding in different ways and at varying rates. The </w:t>
      </w:r>
      <w:r w:rsidRPr="00C40E32">
        <w:rPr>
          <w:lang w:val="en-US"/>
        </w:rPr>
        <w:lastRenderedPageBreak/>
        <w:t xml:space="preserve">College also </w:t>
      </w:r>
      <w:proofErr w:type="spellStart"/>
      <w:r w:rsidRPr="00C40E32">
        <w:rPr>
          <w:lang w:val="en-US"/>
        </w:rPr>
        <w:t>recognises</w:t>
      </w:r>
      <w:proofErr w:type="spellEnd"/>
      <w:r w:rsidRPr="00C40E32">
        <w:rPr>
          <w:lang w:val="en-US"/>
        </w:rPr>
        <w:t xml:space="preserve"> that all students have something to offer and that students have strengths and weaknesses in different areas. The College aims to make reasonable adjustments to adapt its provision to meet the needs of </w:t>
      </w:r>
      <w:proofErr w:type="gramStart"/>
      <w:r w:rsidRPr="00C40E32">
        <w:rPr>
          <w:lang w:val="en-US"/>
        </w:rPr>
        <w:t>each individual</w:t>
      </w:r>
      <w:proofErr w:type="gramEnd"/>
      <w:r w:rsidRPr="00C40E32">
        <w:rPr>
          <w:lang w:val="en-US"/>
        </w:rPr>
        <w:t>.</w:t>
      </w:r>
      <w:r w:rsidRPr="00C40E32">
        <w:t> </w:t>
      </w:r>
    </w:p>
    <w:p w14:paraId="3F17C956" w14:textId="77777777" w:rsidR="00C40E32" w:rsidRPr="00C40E32" w:rsidRDefault="00C40E32" w:rsidP="00305474">
      <w:pPr>
        <w:spacing w:after="0"/>
      </w:pPr>
      <w:r w:rsidRPr="00C40E32">
        <w:t> </w:t>
      </w:r>
    </w:p>
    <w:p w14:paraId="567246D3" w14:textId="6FBBB66E" w:rsidR="00C40E32" w:rsidRPr="00C40E32" w:rsidRDefault="00C40E32" w:rsidP="00305474">
      <w:pPr>
        <w:pStyle w:val="Heading2"/>
      </w:pPr>
      <w:r w:rsidRPr="00C40E32">
        <w:rPr>
          <w:lang w:val="en-US"/>
        </w:rPr>
        <w:t>The College aims to:</w:t>
      </w:r>
      <w:r w:rsidRPr="00C40E32">
        <w:t>  </w:t>
      </w:r>
    </w:p>
    <w:p w14:paraId="7913F181" w14:textId="231D8CD1" w:rsidR="00C40E32" w:rsidRPr="00C40E32" w:rsidRDefault="00C40E32" w:rsidP="00305474">
      <w:pPr>
        <w:pStyle w:val="ListParagraph"/>
        <w:numPr>
          <w:ilvl w:val="0"/>
          <w:numId w:val="31"/>
        </w:numPr>
        <w:spacing w:after="0"/>
      </w:pPr>
      <w:r w:rsidRPr="00EA3BC4">
        <w:rPr>
          <w:lang w:val="en-US"/>
        </w:rPr>
        <w:t xml:space="preserve">Ensure that the special educational needs of students are identified and </w:t>
      </w:r>
      <w:r w:rsidR="00EA3BC4">
        <w:t>ass</w:t>
      </w:r>
      <w:r w:rsidRPr="00EA3BC4">
        <w:rPr>
          <w:lang w:val="en-US"/>
        </w:rPr>
        <w:t>es</w:t>
      </w:r>
      <w:r w:rsidR="00EA3BC4">
        <w:rPr>
          <w:lang w:val="en-US"/>
        </w:rPr>
        <w:t>s</w:t>
      </w:r>
      <w:r w:rsidRPr="00EA3BC4">
        <w:rPr>
          <w:lang w:val="en-US"/>
        </w:rPr>
        <w:t>ed</w:t>
      </w:r>
      <w:r w:rsidR="00EA3BC4">
        <w:t>.</w:t>
      </w:r>
    </w:p>
    <w:p w14:paraId="0D24CE70" w14:textId="1FE03B00" w:rsidR="00C40E32" w:rsidRPr="00C40E32" w:rsidRDefault="00C40E32" w:rsidP="00305474">
      <w:pPr>
        <w:pStyle w:val="ListParagraph"/>
        <w:numPr>
          <w:ilvl w:val="0"/>
          <w:numId w:val="31"/>
        </w:numPr>
        <w:spacing w:after="0"/>
      </w:pPr>
      <w:r w:rsidRPr="00EA3BC4">
        <w:rPr>
          <w:lang w:val="en-US"/>
        </w:rPr>
        <w:t>Create a learning environment that meets the special educational needs of each student and enables all students to have full access to all elements of the College curriculum</w:t>
      </w:r>
      <w:r w:rsidR="00EA3BC4">
        <w:rPr>
          <w:lang w:val="en-US"/>
        </w:rPr>
        <w:t>.</w:t>
      </w:r>
      <w:r w:rsidRPr="00C40E32">
        <w:t> </w:t>
      </w:r>
    </w:p>
    <w:p w14:paraId="581059CE" w14:textId="7844435E" w:rsidR="00C40E32" w:rsidRPr="00C40E32" w:rsidRDefault="00C40E32" w:rsidP="00305474">
      <w:pPr>
        <w:pStyle w:val="ListParagraph"/>
        <w:numPr>
          <w:ilvl w:val="0"/>
          <w:numId w:val="31"/>
        </w:numPr>
        <w:spacing w:after="0"/>
      </w:pPr>
      <w:r w:rsidRPr="00EA3BC4">
        <w:rPr>
          <w:lang w:val="en-US"/>
        </w:rPr>
        <w:t xml:space="preserve">Identify the roles and responsibilities of staff in </w:t>
      </w:r>
      <w:proofErr w:type="gramStart"/>
      <w:r w:rsidRPr="00EA3BC4">
        <w:rPr>
          <w:lang w:val="en-US"/>
        </w:rPr>
        <w:t>providing for</w:t>
      </w:r>
      <w:proofErr w:type="gramEnd"/>
      <w:r w:rsidRPr="00EA3BC4">
        <w:rPr>
          <w:lang w:val="en-US"/>
        </w:rPr>
        <w:t xml:space="preserve"> students with special educational needs</w:t>
      </w:r>
      <w:r w:rsidR="00EA3BC4">
        <w:rPr>
          <w:lang w:val="en-US"/>
        </w:rPr>
        <w:t>.</w:t>
      </w:r>
      <w:r w:rsidRPr="00C40E32">
        <w:t> </w:t>
      </w:r>
    </w:p>
    <w:p w14:paraId="065219BE" w14:textId="6DD95B37" w:rsidR="00C40E32" w:rsidRPr="00C40E32" w:rsidRDefault="00C40E32" w:rsidP="00305474">
      <w:pPr>
        <w:pStyle w:val="ListParagraph"/>
        <w:numPr>
          <w:ilvl w:val="0"/>
          <w:numId w:val="31"/>
        </w:numPr>
        <w:spacing w:after="0"/>
        <w:rPr>
          <w:lang w:val="en-US"/>
        </w:rPr>
      </w:pPr>
      <w:r w:rsidRPr="00C40E32">
        <w:rPr>
          <w:lang w:val="en-US"/>
        </w:rPr>
        <w:t xml:space="preserve">Encourage a positive self-image for all students by </w:t>
      </w:r>
      <w:proofErr w:type="spellStart"/>
      <w:r w:rsidRPr="00C40E32">
        <w:rPr>
          <w:lang w:val="en-US"/>
        </w:rPr>
        <w:t>recognising</w:t>
      </w:r>
      <w:proofErr w:type="spellEnd"/>
      <w:r w:rsidRPr="00C40E32">
        <w:rPr>
          <w:lang w:val="en-US"/>
        </w:rPr>
        <w:t xml:space="preserve"> and recording strengths and successes</w:t>
      </w:r>
      <w:r w:rsidR="00EA3BC4">
        <w:rPr>
          <w:lang w:val="en-US"/>
        </w:rPr>
        <w:t>.</w:t>
      </w:r>
      <w:r w:rsidRPr="00C40E32">
        <w:rPr>
          <w:lang w:val="en-US"/>
        </w:rPr>
        <w:t> </w:t>
      </w:r>
    </w:p>
    <w:p w14:paraId="16B242B3" w14:textId="468D46BD" w:rsidR="00C40E32" w:rsidRPr="00C40E32" w:rsidRDefault="00C40E32" w:rsidP="00305474">
      <w:pPr>
        <w:pStyle w:val="ListParagraph"/>
        <w:numPr>
          <w:ilvl w:val="0"/>
          <w:numId w:val="31"/>
        </w:numPr>
        <w:spacing w:after="0"/>
        <w:rPr>
          <w:lang w:val="en-US"/>
        </w:rPr>
      </w:pPr>
      <w:r w:rsidRPr="00C40E32">
        <w:rPr>
          <w:lang w:val="en-US"/>
        </w:rPr>
        <w:t xml:space="preserve">Prevent </w:t>
      </w:r>
      <w:proofErr w:type="spellStart"/>
      <w:r w:rsidRPr="00C40E32">
        <w:rPr>
          <w:lang w:val="en-US"/>
        </w:rPr>
        <w:t>victimisation</w:t>
      </w:r>
      <w:proofErr w:type="spellEnd"/>
      <w:r w:rsidRPr="00C40E32">
        <w:rPr>
          <w:lang w:val="en-US"/>
        </w:rPr>
        <w:t xml:space="preserve"> of, or discrimination (either direct or indirect) against, disabled students or students with SEND</w:t>
      </w:r>
      <w:r w:rsidR="00EA3BC4">
        <w:rPr>
          <w:lang w:val="en-US"/>
        </w:rPr>
        <w:t>.</w:t>
      </w:r>
      <w:r w:rsidRPr="00C40E32">
        <w:rPr>
          <w:lang w:val="en-US"/>
        </w:rPr>
        <w:t> </w:t>
      </w:r>
    </w:p>
    <w:p w14:paraId="4FB59B1A" w14:textId="34DFA0F2" w:rsidR="00C40E32" w:rsidRPr="00C40E32" w:rsidRDefault="00C40E32" w:rsidP="00305474">
      <w:pPr>
        <w:pStyle w:val="ListParagraph"/>
        <w:numPr>
          <w:ilvl w:val="0"/>
          <w:numId w:val="31"/>
        </w:numPr>
        <w:spacing w:after="0"/>
      </w:pPr>
      <w:r w:rsidRPr="00C40E32">
        <w:rPr>
          <w:lang w:val="en-US"/>
        </w:rPr>
        <w:t>Ensure that provision for students with SEND is central to curriculum planning</w:t>
      </w:r>
      <w:r w:rsidR="00EA3BC4">
        <w:rPr>
          <w:lang w:val="en-US"/>
        </w:rPr>
        <w:t>.</w:t>
      </w:r>
      <w:r w:rsidRPr="00C40E32">
        <w:t> </w:t>
      </w:r>
    </w:p>
    <w:p w14:paraId="050C18A1" w14:textId="77777777" w:rsidR="00C40E32" w:rsidRPr="00C40E32" w:rsidRDefault="00C40E32" w:rsidP="00305474">
      <w:pPr>
        <w:spacing w:after="0"/>
      </w:pPr>
      <w:r w:rsidRPr="00C40E32">
        <w:t> </w:t>
      </w:r>
    </w:p>
    <w:p w14:paraId="3C198658" w14:textId="77777777" w:rsidR="00C40E32" w:rsidRPr="00C40E32" w:rsidRDefault="00C40E32" w:rsidP="00305474">
      <w:pPr>
        <w:spacing w:after="0"/>
      </w:pPr>
      <w:r w:rsidRPr="00C40E32">
        <w:rPr>
          <w:lang w:val="en-US"/>
        </w:rPr>
        <w:t>It is the policy of the College that any student with any type of special need should be as fully integrated into the College as possible. The College will, wherever possible, make reasonable adjustments to allow SEND students to access the full educational and learning experiences that the College provides. </w:t>
      </w:r>
      <w:r w:rsidRPr="00C40E32">
        <w:t> </w:t>
      </w:r>
    </w:p>
    <w:p w14:paraId="3A43BE1A" w14:textId="77777777" w:rsidR="00C40E32" w:rsidRPr="00C40E32" w:rsidRDefault="00C40E32" w:rsidP="00305474">
      <w:pPr>
        <w:spacing w:after="0"/>
      </w:pPr>
      <w:r w:rsidRPr="00C40E32">
        <w:t> </w:t>
      </w:r>
    </w:p>
    <w:p w14:paraId="53E0C702" w14:textId="77777777" w:rsidR="00C40E32" w:rsidRPr="00C40E32" w:rsidRDefault="00C40E32" w:rsidP="00305474">
      <w:pPr>
        <w:spacing w:after="0"/>
      </w:pPr>
      <w:r w:rsidRPr="00C40E32">
        <w:rPr>
          <w:lang w:val="en-US"/>
        </w:rPr>
        <w:t>However, under the reasonable adjustments duty the College would also have to consider the:</w:t>
      </w:r>
      <w:r w:rsidRPr="00C40E32">
        <w:t> </w:t>
      </w:r>
    </w:p>
    <w:p w14:paraId="713F7037" w14:textId="77777777" w:rsidR="00C40E32" w:rsidRPr="00C40E32" w:rsidRDefault="00C40E32" w:rsidP="00305474">
      <w:pPr>
        <w:spacing w:after="0"/>
      </w:pPr>
      <w:r w:rsidRPr="00C40E32">
        <w:t> </w:t>
      </w:r>
    </w:p>
    <w:p w14:paraId="29C0DBAD" w14:textId="60B041D8" w:rsidR="00C40E32" w:rsidRPr="00C40E32" w:rsidRDefault="00C40E32" w:rsidP="00305474">
      <w:pPr>
        <w:pStyle w:val="ListParagraph"/>
        <w:numPr>
          <w:ilvl w:val="0"/>
          <w:numId w:val="31"/>
        </w:numPr>
        <w:spacing w:after="0"/>
        <w:rPr>
          <w:lang w:val="en-US"/>
        </w:rPr>
      </w:pPr>
      <w:r w:rsidRPr="00C40E32">
        <w:rPr>
          <w:lang w:val="en-US"/>
        </w:rPr>
        <w:t>Need to maintain artistic, academic, musical and other standards</w:t>
      </w:r>
      <w:r w:rsidR="00EA3BC4">
        <w:rPr>
          <w:lang w:val="en-US"/>
        </w:rPr>
        <w:t>.</w:t>
      </w:r>
      <w:r w:rsidRPr="00C40E32">
        <w:rPr>
          <w:lang w:val="en-US"/>
        </w:rPr>
        <w:t> </w:t>
      </w:r>
    </w:p>
    <w:p w14:paraId="66B852B0" w14:textId="64DAF8AC" w:rsidR="00C40E32" w:rsidRPr="00C40E32" w:rsidRDefault="00C40E32" w:rsidP="00305474">
      <w:pPr>
        <w:pStyle w:val="ListParagraph"/>
        <w:numPr>
          <w:ilvl w:val="0"/>
          <w:numId w:val="31"/>
        </w:numPr>
        <w:spacing w:after="0"/>
        <w:rPr>
          <w:lang w:val="en-US"/>
        </w:rPr>
      </w:pPr>
      <w:r w:rsidRPr="00C40E32">
        <w:rPr>
          <w:lang w:val="en-US"/>
        </w:rPr>
        <w:t>Financial resources available to the College</w:t>
      </w:r>
      <w:r w:rsidR="00EA3BC4">
        <w:rPr>
          <w:lang w:val="en-US"/>
        </w:rPr>
        <w:t>.</w:t>
      </w:r>
      <w:r w:rsidRPr="00C40E32">
        <w:rPr>
          <w:lang w:val="en-US"/>
        </w:rPr>
        <w:t> </w:t>
      </w:r>
    </w:p>
    <w:p w14:paraId="484917C8" w14:textId="3F82CC54" w:rsidR="00C40E32" w:rsidRPr="00C40E32" w:rsidRDefault="00C40E32" w:rsidP="00305474">
      <w:pPr>
        <w:pStyle w:val="ListParagraph"/>
        <w:numPr>
          <w:ilvl w:val="0"/>
          <w:numId w:val="31"/>
        </w:numPr>
        <w:spacing w:after="0"/>
        <w:rPr>
          <w:lang w:val="en-US"/>
        </w:rPr>
      </w:pPr>
      <w:r w:rsidRPr="00C40E32">
        <w:rPr>
          <w:lang w:val="en-US"/>
        </w:rPr>
        <w:t>Health and Safety Requirements</w:t>
      </w:r>
      <w:r w:rsidR="00EA3BC4">
        <w:rPr>
          <w:lang w:val="en-US"/>
        </w:rPr>
        <w:t>.</w:t>
      </w:r>
      <w:r w:rsidRPr="00C40E32">
        <w:rPr>
          <w:lang w:val="en-US"/>
        </w:rPr>
        <w:t> </w:t>
      </w:r>
    </w:p>
    <w:p w14:paraId="37223870" w14:textId="17E5974C" w:rsidR="00C40E32" w:rsidRPr="00C40E32" w:rsidRDefault="00C40E32" w:rsidP="00305474">
      <w:pPr>
        <w:pStyle w:val="ListParagraph"/>
        <w:numPr>
          <w:ilvl w:val="0"/>
          <w:numId w:val="31"/>
        </w:numPr>
        <w:spacing w:after="0"/>
        <w:rPr>
          <w:lang w:val="en-US"/>
        </w:rPr>
      </w:pPr>
      <w:r w:rsidRPr="00C40E32">
        <w:rPr>
          <w:lang w:val="en-US"/>
        </w:rPr>
        <w:t xml:space="preserve">Interests of the other students and </w:t>
      </w:r>
      <w:proofErr w:type="gramStart"/>
      <w:r w:rsidRPr="00C40E32">
        <w:rPr>
          <w:lang w:val="en-US"/>
        </w:rPr>
        <w:t>persons</w:t>
      </w:r>
      <w:proofErr w:type="gramEnd"/>
      <w:r w:rsidRPr="00C40E32">
        <w:rPr>
          <w:lang w:val="en-US"/>
        </w:rPr>
        <w:t xml:space="preserve"> related to the College</w:t>
      </w:r>
      <w:r w:rsidR="00EA3BC4">
        <w:rPr>
          <w:lang w:val="en-US"/>
        </w:rPr>
        <w:t>.</w:t>
      </w:r>
      <w:r w:rsidRPr="00C40E32">
        <w:rPr>
          <w:lang w:val="en-US"/>
        </w:rPr>
        <w:t> </w:t>
      </w:r>
    </w:p>
    <w:p w14:paraId="36DBDFEE" w14:textId="77777777" w:rsidR="00C40E32" w:rsidRPr="00C40E32" w:rsidRDefault="00C40E32" w:rsidP="00305474">
      <w:pPr>
        <w:spacing w:after="0"/>
      </w:pPr>
      <w:r w:rsidRPr="00C40E32">
        <w:t> </w:t>
      </w:r>
    </w:p>
    <w:p w14:paraId="2C2A6CA1" w14:textId="77777777" w:rsidR="00C40E32" w:rsidRPr="00C40E32" w:rsidRDefault="00C40E32" w:rsidP="00305474">
      <w:pPr>
        <w:spacing w:after="0"/>
      </w:pPr>
      <w:r w:rsidRPr="00C40E32">
        <w:rPr>
          <w:lang w:val="en-US"/>
        </w:rPr>
        <w:lastRenderedPageBreak/>
        <w:t>All students will have full access to the curriculum unless special arrangements have been made after full consultation with all concerned. Differentiation of work or task may take place to ensure full access and, when possible, curriculum planning and teaching approaches will be varied or modified to consider the different learning styles and levels of ability of individual students. </w:t>
      </w:r>
      <w:r w:rsidRPr="00C40E32">
        <w:t> </w:t>
      </w:r>
    </w:p>
    <w:p w14:paraId="729614AF" w14:textId="77777777" w:rsidR="00C40E32" w:rsidRPr="00C40E32" w:rsidRDefault="00C40E32" w:rsidP="00305474">
      <w:pPr>
        <w:spacing w:after="0"/>
      </w:pPr>
      <w:r w:rsidRPr="00C40E32">
        <w:t> </w:t>
      </w:r>
    </w:p>
    <w:p w14:paraId="02A46042" w14:textId="77777777" w:rsidR="00C40E32" w:rsidRPr="00C40E32" w:rsidRDefault="00C40E32" w:rsidP="00305474">
      <w:pPr>
        <w:spacing w:after="0"/>
      </w:pPr>
      <w:r w:rsidRPr="00C40E32">
        <w:rPr>
          <w:lang w:val="en-US"/>
        </w:rPr>
        <w:t>It is occasionally felt to be in the interests of a student to drop a subject: this decision is not made lightly and is only done after consultation with all relevant parties. </w:t>
      </w:r>
      <w:r w:rsidRPr="00C40E32">
        <w:t> </w:t>
      </w:r>
    </w:p>
    <w:p w14:paraId="770D7FFE" w14:textId="77777777" w:rsidR="00C40E32" w:rsidRPr="00C40E32" w:rsidRDefault="00C40E32" w:rsidP="00305474">
      <w:pPr>
        <w:spacing w:after="0"/>
      </w:pPr>
      <w:r w:rsidRPr="00C40E32">
        <w:t> </w:t>
      </w:r>
    </w:p>
    <w:p w14:paraId="5BF42012" w14:textId="77777777" w:rsidR="00C40E32" w:rsidRPr="00C40E32" w:rsidRDefault="00C40E32" w:rsidP="00305474">
      <w:pPr>
        <w:spacing w:after="0"/>
      </w:pPr>
      <w:r w:rsidRPr="00C40E32">
        <w:rPr>
          <w:lang w:val="en-US"/>
        </w:rPr>
        <w:t xml:space="preserve">Students are encouraged to recognise their learning differences, to face them and, with the help of our staff, to develop strategies to help </w:t>
      </w:r>
      <w:proofErr w:type="spellStart"/>
      <w:r w:rsidRPr="00C40E32">
        <w:rPr>
          <w:lang w:val="en-US"/>
        </w:rPr>
        <w:t>minimise</w:t>
      </w:r>
      <w:proofErr w:type="spellEnd"/>
      <w:r w:rsidRPr="00C40E32">
        <w:rPr>
          <w:lang w:val="en-US"/>
        </w:rPr>
        <w:t xml:space="preserve"> the possible impact on their learning and progress.</w:t>
      </w:r>
      <w:r w:rsidRPr="00C40E32">
        <w:t> </w:t>
      </w:r>
    </w:p>
    <w:p w14:paraId="3F7F3991" w14:textId="77777777" w:rsidR="00C40E32" w:rsidRPr="00C40E32" w:rsidRDefault="00C40E32" w:rsidP="00305474">
      <w:pPr>
        <w:spacing w:after="0"/>
      </w:pPr>
      <w:r w:rsidRPr="00C40E32">
        <w:t> </w:t>
      </w:r>
    </w:p>
    <w:p w14:paraId="6639CECA" w14:textId="4EF05A20" w:rsidR="00C40E32" w:rsidRPr="00C40E32" w:rsidRDefault="00C40E32" w:rsidP="00305474">
      <w:pPr>
        <w:pStyle w:val="Heading2"/>
      </w:pPr>
      <w:r w:rsidRPr="00C40E32">
        <w:rPr>
          <w:lang w:val="en-US"/>
        </w:rPr>
        <w:t>HOW DO WE IDENTIFY STUDENTS WITH SPECIAL EDUCATIONAL NEEDS AND DISABILITIES?</w:t>
      </w:r>
      <w:r w:rsidRPr="00C40E32">
        <w:t>  </w:t>
      </w:r>
    </w:p>
    <w:p w14:paraId="0536A1D6" w14:textId="39FEC778" w:rsidR="00C40E32" w:rsidRPr="00C40E32" w:rsidRDefault="00C40E32" w:rsidP="00305474">
      <w:pPr>
        <w:spacing w:after="0"/>
      </w:pPr>
      <w:r w:rsidRPr="00C40E32">
        <w:rPr>
          <w:b/>
          <w:bCs/>
          <w:lang w:val="en-US"/>
        </w:rPr>
        <w:t>Identification of SEND in students is on-going. The following methods will be used to assist identification:</w:t>
      </w:r>
      <w:r w:rsidRPr="00C40E32">
        <w:t>  </w:t>
      </w:r>
    </w:p>
    <w:p w14:paraId="1BEB4657" w14:textId="0CDC8115" w:rsidR="00C40E32" w:rsidRPr="00C40E32" w:rsidRDefault="00C40E32" w:rsidP="00305474">
      <w:pPr>
        <w:pStyle w:val="ListParagraph"/>
        <w:numPr>
          <w:ilvl w:val="0"/>
          <w:numId w:val="33"/>
        </w:numPr>
        <w:spacing w:after="0"/>
      </w:pPr>
      <w:r w:rsidRPr="009D245D">
        <w:rPr>
          <w:lang w:val="en-US"/>
        </w:rPr>
        <w:t>Information from previous colleges and/or disclosure on enrolment</w:t>
      </w:r>
      <w:r w:rsidRPr="00C40E32">
        <w:t> </w:t>
      </w:r>
    </w:p>
    <w:p w14:paraId="2BF648E7" w14:textId="0F582C34" w:rsidR="00C40E32" w:rsidRPr="00C40E32" w:rsidRDefault="00C40E32" w:rsidP="00305474">
      <w:pPr>
        <w:pStyle w:val="ListParagraph"/>
        <w:numPr>
          <w:ilvl w:val="0"/>
          <w:numId w:val="33"/>
        </w:numPr>
        <w:spacing w:after="0"/>
      </w:pPr>
      <w:r w:rsidRPr="009D245D">
        <w:rPr>
          <w:lang w:val="en-US"/>
        </w:rPr>
        <w:t>Regular student progress meetings </w:t>
      </w:r>
      <w:r w:rsidRPr="00C40E32">
        <w:t> </w:t>
      </w:r>
    </w:p>
    <w:p w14:paraId="170E81D9" w14:textId="57797761" w:rsidR="00C40E32" w:rsidRDefault="00C40E32" w:rsidP="00305474">
      <w:pPr>
        <w:pStyle w:val="ListParagraph"/>
        <w:numPr>
          <w:ilvl w:val="0"/>
          <w:numId w:val="33"/>
        </w:numPr>
        <w:spacing w:after="0"/>
      </w:pPr>
      <w:r w:rsidRPr="009D245D">
        <w:rPr>
          <w:lang w:val="en-US"/>
        </w:rPr>
        <w:t>Subject specific data from assignments or assessments</w:t>
      </w:r>
      <w:r w:rsidRPr="00C40E32">
        <w:t>  </w:t>
      </w:r>
    </w:p>
    <w:p w14:paraId="4A5551A9" w14:textId="77777777" w:rsidR="006B7A21" w:rsidRPr="00C40E32" w:rsidRDefault="006B7A21" w:rsidP="006B7A21">
      <w:pPr>
        <w:spacing w:after="0"/>
        <w:ind w:left="360"/>
      </w:pPr>
    </w:p>
    <w:p w14:paraId="22982BB7" w14:textId="77777777" w:rsidR="00C40E32" w:rsidRPr="00C40E32" w:rsidRDefault="00C40E32" w:rsidP="00305474">
      <w:pPr>
        <w:spacing w:after="0"/>
      </w:pPr>
      <w:r w:rsidRPr="00C40E32">
        <w:rPr>
          <w:lang w:val="en-US"/>
        </w:rPr>
        <w:t xml:space="preserve">The principle of early identification and intervention underpins our approach to identifying those students who need extra help. This is often put in place, even if a special educational need has not been identified. This extra support should enable the </w:t>
      </w:r>
      <w:proofErr w:type="gramStart"/>
      <w:r w:rsidRPr="00C40E32">
        <w:rPr>
          <w:lang w:val="en-US"/>
        </w:rPr>
        <w:t>student</w:t>
      </w:r>
      <w:proofErr w:type="gramEnd"/>
      <w:r w:rsidRPr="00C40E32">
        <w:rPr>
          <w:lang w:val="en-US"/>
        </w:rPr>
        <w:t xml:space="preserve"> to catch up and make progress. Students who have not been identified as having a special educational need but do require </w:t>
      </w:r>
      <w:proofErr w:type="gramStart"/>
      <w:r w:rsidRPr="00C40E32">
        <w:rPr>
          <w:lang w:val="en-US"/>
        </w:rPr>
        <w:t>a temporary</w:t>
      </w:r>
      <w:proofErr w:type="gramEnd"/>
      <w:r w:rsidRPr="00C40E32">
        <w:rPr>
          <w:lang w:val="en-US"/>
        </w:rPr>
        <w:t xml:space="preserve"> intervention to enable equal progress will be detailed on the SEND Register.</w:t>
      </w:r>
      <w:r w:rsidRPr="00C40E32">
        <w:t> </w:t>
      </w:r>
    </w:p>
    <w:p w14:paraId="42D1C2B4" w14:textId="77777777" w:rsidR="00C40E32" w:rsidRPr="00C40E32" w:rsidRDefault="00C40E32" w:rsidP="00305474">
      <w:pPr>
        <w:spacing w:after="0"/>
      </w:pPr>
      <w:r w:rsidRPr="00C40E32">
        <w:t> </w:t>
      </w:r>
    </w:p>
    <w:p w14:paraId="720A0AC4" w14:textId="2C585BF4" w:rsidR="00C40E32" w:rsidRPr="00C40E32" w:rsidRDefault="00C40E32" w:rsidP="00305474">
      <w:pPr>
        <w:spacing w:after="0"/>
      </w:pPr>
      <w:r w:rsidRPr="00C40E32">
        <w:rPr>
          <w:lang w:val="en-US"/>
        </w:rPr>
        <w:t xml:space="preserve">Despite this temporary intervention, some students may continue to make insufficient progress. For these students, and in consultation with parents/carers </w:t>
      </w:r>
      <w:r w:rsidRPr="00C40E32">
        <w:rPr>
          <w:lang w:val="en-US"/>
        </w:rPr>
        <w:lastRenderedPageBreak/>
        <w:t>where required, strengths and weaknesses are identified and used to create an Individual Education Plan (IEP).</w:t>
      </w:r>
      <w:r w:rsidRPr="00C40E32">
        <w:t>  </w:t>
      </w:r>
    </w:p>
    <w:p w14:paraId="2DEFD852" w14:textId="56344346" w:rsidR="00C40E32" w:rsidRPr="00C40E32" w:rsidRDefault="00C40E32" w:rsidP="00305474">
      <w:pPr>
        <w:spacing w:after="0"/>
      </w:pPr>
      <w:r w:rsidRPr="00C40E32">
        <w:rPr>
          <w:lang w:val="en-US"/>
        </w:rPr>
        <w:t>At this stage, more detailed assessments may be undertaken by the SENDCO to understand what additional resources and differentiated approaches are required to enable the student to make equal progress. </w:t>
      </w:r>
      <w:r w:rsidRPr="00C40E32">
        <w:t>  </w:t>
      </w:r>
    </w:p>
    <w:p w14:paraId="755919AC" w14:textId="6E7D9A26" w:rsidR="00C40E32" w:rsidRDefault="00C40E32" w:rsidP="00305474">
      <w:pPr>
        <w:spacing w:after="0"/>
      </w:pPr>
      <w:r w:rsidRPr="00C40E32">
        <w:rPr>
          <w:lang w:val="en-US"/>
        </w:rPr>
        <w:t xml:space="preserve">With individual students it may be imperative to have an external professional assess their </w:t>
      </w:r>
      <w:proofErr w:type="gramStart"/>
      <w:r w:rsidRPr="00C40E32">
        <w:rPr>
          <w:lang w:val="en-US"/>
        </w:rPr>
        <w:t>need</w:t>
      </w:r>
      <w:proofErr w:type="gramEnd"/>
      <w:r w:rsidRPr="00C40E32">
        <w:rPr>
          <w:lang w:val="en-US"/>
        </w:rPr>
        <w:t>. When such circumstances arise, the SENDCO will consult with the student, and where required a parent/carer, to discuss the individual student’s needs.</w:t>
      </w:r>
      <w:r w:rsidRPr="00C40E32">
        <w:t>  </w:t>
      </w:r>
    </w:p>
    <w:p w14:paraId="59E2B807" w14:textId="77777777" w:rsidR="00066BB1" w:rsidRPr="00C40E32" w:rsidRDefault="00066BB1" w:rsidP="00305474">
      <w:pPr>
        <w:spacing w:after="0"/>
      </w:pPr>
    </w:p>
    <w:p w14:paraId="4AA62523" w14:textId="1538479A" w:rsidR="00C40E32" w:rsidRDefault="00C40E32" w:rsidP="00305474">
      <w:pPr>
        <w:spacing w:after="0"/>
      </w:pPr>
      <w:r w:rsidRPr="00C40E32">
        <w:rPr>
          <w:lang w:val="en-US"/>
        </w:rPr>
        <w:t>Upon further assessment the level of need, resources, and differentiated approaches will be shared with the relevant teachers, students, and parents through the IEP and SEND Register, and refined/revised (if necessary) at the beginning of every term. Because students who are the subject of an IEP may require additional and extra provision, these students will have been identified as having a special educational need/disability.</w:t>
      </w:r>
      <w:r w:rsidRPr="00C40E32">
        <w:t>  </w:t>
      </w:r>
    </w:p>
    <w:p w14:paraId="3BD60AE5" w14:textId="77777777" w:rsidR="00066BB1" w:rsidRPr="00C40E32" w:rsidRDefault="00066BB1" w:rsidP="00305474">
      <w:pPr>
        <w:spacing w:after="0"/>
      </w:pPr>
    </w:p>
    <w:p w14:paraId="7F98EECF" w14:textId="7AF1A3C2" w:rsidR="00C40E32" w:rsidRPr="00C40E32" w:rsidRDefault="00C40E32" w:rsidP="00305474">
      <w:pPr>
        <w:spacing w:after="0"/>
      </w:pPr>
      <w:r w:rsidRPr="00C40E32">
        <w:rPr>
          <w:lang w:val="en-US"/>
        </w:rPr>
        <w:t xml:space="preserve">If the student makes good progress using this additional and different intervention (but would not be able to maintain this good progress without it) we will continue to identify the student as having a special educational need/disability. Some students will need specialist support and resources above and beyond those normally provided at </w:t>
      </w:r>
      <w:proofErr w:type="gramStart"/>
      <w:r w:rsidRPr="00C40E32">
        <w:rPr>
          <w:lang w:val="en-US"/>
        </w:rPr>
        <w:t>College</w:t>
      </w:r>
      <w:proofErr w:type="gramEnd"/>
      <w:r w:rsidRPr="00C40E32">
        <w:rPr>
          <w:lang w:val="en-US"/>
        </w:rPr>
        <w:t>. In these cases, the College/parents may request a Statutory Assessment for an Educational Health Care Plan (EHCP) to be undertaken, formerly a ‘Statement of Need’.</w:t>
      </w:r>
      <w:r w:rsidRPr="00C40E32">
        <w:t>  </w:t>
      </w:r>
    </w:p>
    <w:p w14:paraId="290E715D" w14:textId="77777777" w:rsidR="00C40E32" w:rsidRPr="00C40E32" w:rsidRDefault="00C40E32" w:rsidP="00305474">
      <w:pPr>
        <w:spacing w:after="0"/>
      </w:pPr>
      <w:r w:rsidRPr="00C40E32">
        <w:rPr>
          <w:lang w:val="en-US"/>
        </w:rPr>
        <w:t xml:space="preserve">If a student </w:t>
      </w:r>
      <w:proofErr w:type="gramStart"/>
      <w:r w:rsidRPr="00C40E32">
        <w:rPr>
          <w:lang w:val="en-US"/>
        </w:rPr>
        <w:t>is able to</w:t>
      </w:r>
      <w:proofErr w:type="gramEnd"/>
      <w:r w:rsidRPr="00C40E32">
        <w:rPr>
          <w:lang w:val="en-US"/>
        </w:rPr>
        <w:t xml:space="preserve"> maintain good progress without the additional and different resources, they will not be identified as having a special educational need. However, these students may still be identified at a </w:t>
      </w:r>
      <w:proofErr w:type="gramStart"/>
      <w:r w:rsidRPr="00C40E32">
        <w:rPr>
          <w:lang w:val="en-US"/>
        </w:rPr>
        <w:t>College</w:t>
      </w:r>
      <w:proofErr w:type="gramEnd"/>
      <w:r w:rsidRPr="00C40E32">
        <w:rPr>
          <w:lang w:val="en-US"/>
        </w:rPr>
        <w:t xml:space="preserve"> level as requiring differentiation in teaching due to their specific learning style. </w:t>
      </w:r>
      <w:r w:rsidRPr="00C40E32">
        <w:t> </w:t>
      </w:r>
    </w:p>
    <w:p w14:paraId="2A1FC17F" w14:textId="77777777" w:rsidR="00C40E32" w:rsidRPr="00C40E32" w:rsidRDefault="00C40E32" w:rsidP="00305474">
      <w:pPr>
        <w:spacing w:after="0"/>
      </w:pPr>
      <w:r w:rsidRPr="00C40E32">
        <w:t> </w:t>
      </w:r>
    </w:p>
    <w:p w14:paraId="1F4EEE45" w14:textId="77777777" w:rsidR="00C40E32" w:rsidRPr="00C40E32" w:rsidRDefault="00C40E32" w:rsidP="00305474">
      <w:pPr>
        <w:spacing w:after="0"/>
      </w:pPr>
      <w:r w:rsidRPr="00C40E32">
        <w:rPr>
          <w:lang w:val="en-US"/>
        </w:rPr>
        <w:t xml:space="preserve">We will ensure that all teachers and support staff who work with the </w:t>
      </w:r>
      <w:proofErr w:type="gramStart"/>
      <w:r w:rsidRPr="00C40E32">
        <w:rPr>
          <w:lang w:val="en-US"/>
        </w:rPr>
        <w:t>student</w:t>
      </w:r>
      <w:proofErr w:type="gramEnd"/>
      <w:r w:rsidRPr="00C40E32">
        <w:rPr>
          <w:lang w:val="en-US"/>
        </w:rPr>
        <w:t xml:space="preserve"> are aware of the support to be provided and the teaching approaches to be used. </w:t>
      </w:r>
      <w:r w:rsidRPr="00C40E32">
        <w:rPr>
          <w:lang w:val="en-US"/>
        </w:rPr>
        <w:lastRenderedPageBreak/>
        <w:t>This information is included on the SEND Register which is shared with all staff annually and updated termly as needed.</w:t>
      </w:r>
      <w:r w:rsidRPr="00C40E32">
        <w:t> </w:t>
      </w:r>
    </w:p>
    <w:p w14:paraId="4C49138B" w14:textId="6B3FC5AC" w:rsidR="00C40E32" w:rsidRDefault="00C40E32" w:rsidP="00305474">
      <w:pPr>
        <w:spacing w:after="0"/>
      </w:pPr>
      <w:r w:rsidRPr="00C40E32">
        <w:rPr>
          <w:lang w:val="en-US"/>
        </w:rPr>
        <w:t>All students who declare a special educational need / disability on enrolment will have a meeting with the SENDCO to discuss the support to be put in place by the College. Their case will then be monitored and reviewed as per the guidelines laid out above.</w:t>
      </w:r>
      <w:r w:rsidRPr="00C40E32">
        <w:t> </w:t>
      </w:r>
      <w:r w:rsidRPr="00C40E32">
        <w:rPr>
          <w:rFonts w:ascii="Arial" w:hAnsi="Arial" w:cs="Arial"/>
          <w:lang w:val="en-US"/>
        </w:rPr>
        <w:t> </w:t>
      </w:r>
      <w:r w:rsidRPr="00C40E32">
        <w:t> </w:t>
      </w:r>
    </w:p>
    <w:p w14:paraId="658CB3E0" w14:textId="77777777" w:rsidR="002E04FD" w:rsidRPr="00C40E32" w:rsidRDefault="002E04FD" w:rsidP="00305474">
      <w:pPr>
        <w:spacing w:after="0"/>
      </w:pPr>
    </w:p>
    <w:p w14:paraId="7E8D7383" w14:textId="74E0B83C" w:rsidR="00C40E32" w:rsidRPr="00C40E32" w:rsidRDefault="00C40E32" w:rsidP="00305474">
      <w:pPr>
        <w:pStyle w:val="Heading2"/>
      </w:pPr>
      <w:r w:rsidRPr="00C40E32">
        <w:rPr>
          <w:lang w:val="en-US"/>
        </w:rPr>
        <w:t>THE ROLE OF SENDCO</w:t>
      </w:r>
      <w:r w:rsidRPr="00C40E32">
        <w:t>  </w:t>
      </w:r>
    </w:p>
    <w:p w14:paraId="6283AC4A" w14:textId="69177929" w:rsidR="00C40E32" w:rsidRPr="00C40E32" w:rsidRDefault="00C40E32" w:rsidP="00305474">
      <w:pPr>
        <w:spacing w:after="0"/>
      </w:pPr>
      <w:r w:rsidRPr="00C40E32">
        <w:rPr>
          <w:lang w:val="en-US"/>
        </w:rPr>
        <w:t>The Special Educational Needs and Disability Co-</w:t>
      </w:r>
      <w:proofErr w:type="spellStart"/>
      <w:r w:rsidRPr="00C40E32">
        <w:rPr>
          <w:lang w:val="en-US"/>
        </w:rPr>
        <w:t>ordinator</w:t>
      </w:r>
      <w:proofErr w:type="spellEnd"/>
      <w:r w:rsidRPr="00C40E32">
        <w:rPr>
          <w:lang w:val="en-US"/>
        </w:rPr>
        <w:t xml:space="preserve"> (SENDCO) is expected to:</w:t>
      </w:r>
      <w:r w:rsidRPr="00C40E32">
        <w:t>  </w:t>
      </w:r>
    </w:p>
    <w:p w14:paraId="70757BEE" w14:textId="1BCC7E49" w:rsidR="00C40E32" w:rsidRPr="00C40E32" w:rsidRDefault="00C40E32" w:rsidP="00305474">
      <w:pPr>
        <w:pStyle w:val="ListParagraph"/>
        <w:numPr>
          <w:ilvl w:val="0"/>
          <w:numId w:val="35"/>
        </w:numPr>
        <w:spacing w:after="0"/>
      </w:pPr>
      <w:r w:rsidRPr="009D245D">
        <w:rPr>
          <w:lang w:val="en-US"/>
        </w:rPr>
        <w:t xml:space="preserve">Write and update the College’s SEND policy document, considering changes in </w:t>
      </w:r>
      <w:r w:rsidRPr="00C40E32">
        <w:tab/>
      </w:r>
      <w:r w:rsidRPr="009D245D">
        <w:rPr>
          <w:lang w:val="en-US"/>
        </w:rPr>
        <w:t>national educational policy and new initiatives</w:t>
      </w:r>
      <w:r w:rsidR="009D245D">
        <w:rPr>
          <w:lang w:val="en-US"/>
        </w:rPr>
        <w:t>.</w:t>
      </w:r>
      <w:r w:rsidRPr="00C40E32">
        <w:t> </w:t>
      </w:r>
    </w:p>
    <w:p w14:paraId="66204CA0" w14:textId="7FB1E952" w:rsidR="00C40E32" w:rsidRPr="00C40E32" w:rsidRDefault="00C40E32" w:rsidP="00305474">
      <w:pPr>
        <w:pStyle w:val="ListParagraph"/>
        <w:numPr>
          <w:ilvl w:val="0"/>
          <w:numId w:val="35"/>
        </w:numPr>
        <w:spacing w:after="0"/>
      </w:pPr>
      <w:r w:rsidRPr="009D245D">
        <w:rPr>
          <w:lang w:val="en-US"/>
        </w:rPr>
        <w:t>Oversee the day-to-day running of the College’s SEND policy, including all administration, record-keeping and correspondence</w:t>
      </w:r>
      <w:r w:rsidR="009D245D">
        <w:rPr>
          <w:lang w:val="en-US"/>
        </w:rPr>
        <w:t>.</w:t>
      </w:r>
      <w:r w:rsidRPr="00C40E32">
        <w:t> </w:t>
      </w:r>
    </w:p>
    <w:p w14:paraId="00287703" w14:textId="3F5778CF" w:rsidR="00C40E32" w:rsidRPr="00C40E32" w:rsidRDefault="00C40E32" w:rsidP="00305474">
      <w:pPr>
        <w:pStyle w:val="ListParagraph"/>
        <w:numPr>
          <w:ilvl w:val="0"/>
          <w:numId w:val="35"/>
        </w:numPr>
        <w:spacing w:after="0"/>
      </w:pPr>
      <w:r w:rsidRPr="009D245D">
        <w:rPr>
          <w:lang w:val="en-US"/>
        </w:rPr>
        <w:t>Draw up, update, and monitor the College’s SEND Register identifying students who have specific Special Educational Needs or Disabilities</w:t>
      </w:r>
      <w:r w:rsidR="009D245D">
        <w:rPr>
          <w:lang w:val="en-US"/>
        </w:rPr>
        <w:t>.</w:t>
      </w:r>
      <w:r w:rsidRPr="00C40E32">
        <w:t> </w:t>
      </w:r>
    </w:p>
    <w:p w14:paraId="2B6A5C3F" w14:textId="116271A2" w:rsidR="00C40E32" w:rsidRPr="00C40E32" w:rsidRDefault="00C40E32" w:rsidP="00305474">
      <w:pPr>
        <w:pStyle w:val="ListParagraph"/>
        <w:numPr>
          <w:ilvl w:val="0"/>
          <w:numId w:val="35"/>
        </w:numPr>
        <w:spacing w:after="0"/>
      </w:pPr>
      <w:r w:rsidRPr="009D245D">
        <w:rPr>
          <w:lang w:val="en-US"/>
        </w:rPr>
        <w:t xml:space="preserve">Undertake regular review of the progress and needs of all students on the SEND </w:t>
      </w:r>
      <w:r w:rsidRPr="00C40E32">
        <w:tab/>
      </w:r>
      <w:r w:rsidRPr="009D245D">
        <w:rPr>
          <w:lang w:val="de-DE"/>
        </w:rPr>
        <w:t>Register</w:t>
      </w:r>
      <w:r w:rsidR="009D245D">
        <w:t>.</w:t>
      </w:r>
    </w:p>
    <w:p w14:paraId="2A61B288" w14:textId="4C2A9151" w:rsidR="00C40E32" w:rsidRPr="00C40E32" w:rsidRDefault="00C40E32" w:rsidP="00305474">
      <w:pPr>
        <w:pStyle w:val="ListParagraph"/>
        <w:numPr>
          <w:ilvl w:val="0"/>
          <w:numId w:val="35"/>
        </w:numPr>
        <w:spacing w:after="0"/>
        <w:rPr>
          <w:lang w:val="en-US"/>
        </w:rPr>
      </w:pPr>
      <w:r w:rsidRPr="00C40E32">
        <w:rPr>
          <w:lang w:val="en-US"/>
        </w:rPr>
        <w:t>Write up and review on a termly basis the Individual Educational Plans (IEPs)</w:t>
      </w:r>
      <w:r w:rsidR="009D245D">
        <w:rPr>
          <w:lang w:val="en-US"/>
        </w:rPr>
        <w:t>.</w:t>
      </w:r>
      <w:r w:rsidRPr="00C40E32">
        <w:rPr>
          <w:lang w:val="en-US"/>
        </w:rPr>
        <w:t> </w:t>
      </w:r>
    </w:p>
    <w:p w14:paraId="010AE4E0" w14:textId="2866905D" w:rsidR="00C40E32" w:rsidRPr="00C40E32" w:rsidRDefault="00C40E32" w:rsidP="00305474">
      <w:pPr>
        <w:pStyle w:val="ListParagraph"/>
        <w:numPr>
          <w:ilvl w:val="0"/>
          <w:numId w:val="35"/>
        </w:numPr>
        <w:spacing w:after="0"/>
        <w:rPr>
          <w:lang w:val="en-US"/>
        </w:rPr>
      </w:pPr>
      <w:r w:rsidRPr="00C40E32">
        <w:rPr>
          <w:lang w:val="en-US"/>
        </w:rPr>
        <w:t>Oversee and maintain all student files relating to SEND</w:t>
      </w:r>
      <w:r w:rsidR="009D245D">
        <w:rPr>
          <w:lang w:val="en-US"/>
        </w:rPr>
        <w:t>.</w:t>
      </w:r>
      <w:r w:rsidRPr="00C40E32">
        <w:rPr>
          <w:lang w:val="en-US"/>
        </w:rPr>
        <w:t> </w:t>
      </w:r>
    </w:p>
    <w:p w14:paraId="19FB1435" w14:textId="08FB47D6" w:rsidR="00C40E32" w:rsidRPr="00C40E32" w:rsidRDefault="00C40E32" w:rsidP="00305474">
      <w:pPr>
        <w:pStyle w:val="ListParagraph"/>
        <w:numPr>
          <w:ilvl w:val="0"/>
          <w:numId w:val="35"/>
        </w:numPr>
        <w:spacing w:after="0"/>
        <w:rPr>
          <w:lang w:val="en-US"/>
        </w:rPr>
      </w:pPr>
      <w:r w:rsidRPr="00C40E32">
        <w:rPr>
          <w:lang w:val="en-US"/>
        </w:rPr>
        <w:t>Oversee INSET training on SEND</w:t>
      </w:r>
      <w:r w:rsidR="009D245D">
        <w:rPr>
          <w:lang w:val="en-US"/>
        </w:rPr>
        <w:t>.</w:t>
      </w:r>
      <w:r w:rsidRPr="00C40E32">
        <w:rPr>
          <w:lang w:val="en-US"/>
        </w:rPr>
        <w:t> </w:t>
      </w:r>
    </w:p>
    <w:p w14:paraId="5042FCE3" w14:textId="5EBC46E6" w:rsidR="00C40E32" w:rsidRPr="00C40E32" w:rsidRDefault="00C40E32" w:rsidP="00305474">
      <w:pPr>
        <w:pStyle w:val="ListParagraph"/>
        <w:numPr>
          <w:ilvl w:val="0"/>
          <w:numId w:val="35"/>
        </w:numPr>
        <w:spacing w:after="0"/>
      </w:pPr>
      <w:r w:rsidRPr="009D245D">
        <w:rPr>
          <w:lang w:val="en-US"/>
        </w:rPr>
        <w:t>Correspond and communicate with both students and parents with regards to the student’s SEND provision on a regular basis</w:t>
      </w:r>
      <w:r w:rsidR="009D245D">
        <w:rPr>
          <w:lang w:val="en-US"/>
        </w:rPr>
        <w:t>.</w:t>
      </w:r>
      <w:r w:rsidRPr="00C40E32">
        <w:t> </w:t>
      </w:r>
    </w:p>
    <w:p w14:paraId="34EC6852" w14:textId="71B4237F" w:rsidR="00C40E32" w:rsidRPr="00C40E32" w:rsidRDefault="00C40E32" w:rsidP="00305474">
      <w:pPr>
        <w:pStyle w:val="ListParagraph"/>
        <w:numPr>
          <w:ilvl w:val="0"/>
          <w:numId w:val="35"/>
        </w:numPr>
        <w:spacing w:after="0"/>
      </w:pPr>
      <w:r w:rsidRPr="009D245D">
        <w:rPr>
          <w:lang w:val="en-US"/>
        </w:rPr>
        <w:t xml:space="preserve">Ensure students have appropriate </w:t>
      </w:r>
      <w:proofErr w:type="gramStart"/>
      <w:r w:rsidRPr="009D245D">
        <w:rPr>
          <w:lang w:val="en-US"/>
        </w:rPr>
        <w:t>accommodations</w:t>
      </w:r>
      <w:proofErr w:type="gramEnd"/>
      <w:r w:rsidRPr="009D245D">
        <w:rPr>
          <w:lang w:val="en-US"/>
        </w:rPr>
        <w:t xml:space="preserve"> in both academic and artistic settings and that teachers are equipped to provide these</w:t>
      </w:r>
      <w:r w:rsidR="009D245D" w:rsidRPr="009D245D">
        <w:rPr>
          <w:lang w:val="en-US"/>
        </w:rPr>
        <w:t>.</w:t>
      </w:r>
      <w:r w:rsidRPr="00C40E32">
        <w:t> </w:t>
      </w:r>
    </w:p>
    <w:p w14:paraId="6C6AD778" w14:textId="5D913DD6" w:rsidR="00C40E32" w:rsidRPr="00C40E32" w:rsidRDefault="00C40E32" w:rsidP="00305474">
      <w:pPr>
        <w:pStyle w:val="ListParagraph"/>
        <w:numPr>
          <w:ilvl w:val="0"/>
          <w:numId w:val="35"/>
        </w:numPr>
        <w:spacing w:after="0"/>
      </w:pPr>
      <w:r w:rsidRPr="009D245D">
        <w:rPr>
          <w:lang w:val="en-US"/>
        </w:rPr>
        <w:t>Co-ordinate the necessary arrangements re documentation for external agencies relating to students with SEND including Educational Psychologists and local authorities if required</w:t>
      </w:r>
      <w:r w:rsidR="009D245D">
        <w:rPr>
          <w:lang w:val="en-US"/>
        </w:rPr>
        <w:t>.</w:t>
      </w:r>
      <w:r w:rsidRPr="00C40E32">
        <w:t> </w:t>
      </w:r>
    </w:p>
    <w:p w14:paraId="59D913F3" w14:textId="1FC0EB5A" w:rsidR="00C40E32" w:rsidRPr="00C40E32" w:rsidRDefault="00C40E32" w:rsidP="00305474">
      <w:pPr>
        <w:pStyle w:val="ListParagraph"/>
        <w:numPr>
          <w:ilvl w:val="0"/>
          <w:numId w:val="35"/>
        </w:numPr>
        <w:spacing w:after="0"/>
      </w:pPr>
      <w:r w:rsidRPr="009D245D">
        <w:rPr>
          <w:lang w:val="en-US"/>
        </w:rPr>
        <w:t>Ensure the College meets its responsibilities under the Equality Act 2010, regarding reasonable adjustments and access arrangements.</w:t>
      </w:r>
      <w:r w:rsidRPr="00C40E32">
        <w:t> </w:t>
      </w:r>
    </w:p>
    <w:p w14:paraId="77DF26C4" w14:textId="77777777" w:rsidR="00C40E32" w:rsidRDefault="00C40E32" w:rsidP="00305474">
      <w:pPr>
        <w:spacing w:after="0"/>
      </w:pPr>
      <w:r w:rsidRPr="00C40E32">
        <w:t> </w:t>
      </w:r>
    </w:p>
    <w:p w14:paraId="07EF1418" w14:textId="77777777" w:rsidR="002E04FD" w:rsidRPr="00C40E32" w:rsidRDefault="002E04FD" w:rsidP="00305474">
      <w:pPr>
        <w:spacing w:after="0"/>
      </w:pPr>
    </w:p>
    <w:p w14:paraId="7C508FC4" w14:textId="7FAF7FE6" w:rsidR="00C40E32" w:rsidRPr="00C40E32" w:rsidRDefault="00C40E32" w:rsidP="00305474">
      <w:pPr>
        <w:pStyle w:val="Heading2"/>
      </w:pPr>
      <w:r w:rsidRPr="00C40E32">
        <w:rPr>
          <w:lang w:val="en-US"/>
        </w:rPr>
        <w:lastRenderedPageBreak/>
        <w:t>THE ROLE OF THE BOARD OF DIRECTORS</w:t>
      </w:r>
      <w:r w:rsidRPr="00C40E32">
        <w:t>  </w:t>
      </w:r>
    </w:p>
    <w:p w14:paraId="39A8576D" w14:textId="77777777" w:rsidR="00C40E32" w:rsidRPr="00C40E32" w:rsidRDefault="00C40E32" w:rsidP="00305474">
      <w:pPr>
        <w:spacing w:after="0"/>
      </w:pPr>
      <w:r w:rsidRPr="00C40E32">
        <w:rPr>
          <w:lang w:val="en-US"/>
        </w:rPr>
        <w:t>The Board of Directors are responsible for ensuring the College offers a broad and balanced curriculum, with high quality teaching and a positive and enriching educational experience for all students, including students with SEND.</w:t>
      </w:r>
      <w:r w:rsidRPr="00C40E32">
        <w:t> </w:t>
      </w:r>
    </w:p>
    <w:p w14:paraId="0A2EC8F1" w14:textId="77777777" w:rsidR="00C40E32" w:rsidRPr="00C40E32" w:rsidRDefault="00C40E32" w:rsidP="00305474">
      <w:pPr>
        <w:spacing w:after="0"/>
      </w:pPr>
      <w:r w:rsidRPr="00C40E32">
        <w:t> </w:t>
      </w:r>
    </w:p>
    <w:p w14:paraId="7C15E8FF" w14:textId="3B394E42" w:rsidR="00C40E32" w:rsidRPr="00C40E32" w:rsidRDefault="00C40E32" w:rsidP="00305474">
      <w:pPr>
        <w:spacing w:after="0"/>
      </w:pPr>
      <w:r w:rsidRPr="00C40E32">
        <w:rPr>
          <w:b/>
          <w:bCs/>
          <w:lang w:val="en-US"/>
        </w:rPr>
        <w:t>In enacting this policy, the Board of Directors will:</w:t>
      </w:r>
      <w:r w:rsidRPr="00C40E32">
        <w:t>  </w:t>
      </w:r>
    </w:p>
    <w:p w14:paraId="6F986BBB" w14:textId="59B3E8EB" w:rsidR="00C40E32" w:rsidRPr="00C40E32" w:rsidRDefault="00C40E32" w:rsidP="00305474">
      <w:pPr>
        <w:pStyle w:val="ListParagraph"/>
        <w:numPr>
          <w:ilvl w:val="0"/>
          <w:numId w:val="36"/>
        </w:numPr>
        <w:spacing w:after="0"/>
      </w:pPr>
      <w:r w:rsidRPr="009D245D">
        <w:rPr>
          <w:lang w:val="en-US"/>
        </w:rPr>
        <w:t>Ensure the College holds ambitious expectations for all students with SEND.</w:t>
      </w:r>
      <w:r w:rsidRPr="00C40E32">
        <w:t> </w:t>
      </w:r>
    </w:p>
    <w:p w14:paraId="4569D0C1" w14:textId="789C9235" w:rsidR="00C40E32" w:rsidRPr="00C40E32" w:rsidRDefault="00C40E32" w:rsidP="00305474">
      <w:pPr>
        <w:pStyle w:val="ListParagraph"/>
        <w:numPr>
          <w:ilvl w:val="0"/>
          <w:numId w:val="36"/>
        </w:numPr>
        <w:spacing w:after="0"/>
      </w:pPr>
      <w:r w:rsidRPr="009D245D">
        <w:rPr>
          <w:lang w:val="en-US"/>
        </w:rPr>
        <w:t>Ensure that appropriate practices are created and sustained to enable students with SEND to access the curriculum and learn effectively.</w:t>
      </w:r>
      <w:r w:rsidRPr="00C40E32">
        <w:t> </w:t>
      </w:r>
    </w:p>
    <w:p w14:paraId="077A64A4" w14:textId="18B57B80" w:rsidR="00C40E32" w:rsidRPr="00C40E32" w:rsidRDefault="00C40E32" w:rsidP="00305474">
      <w:pPr>
        <w:pStyle w:val="ListParagraph"/>
        <w:numPr>
          <w:ilvl w:val="0"/>
          <w:numId w:val="36"/>
        </w:numPr>
        <w:spacing w:after="0"/>
      </w:pPr>
      <w:r w:rsidRPr="009D245D">
        <w:rPr>
          <w:lang w:val="en-US"/>
        </w:rPr>
        <w:t>Ensure the College works effectively in partnership with parents, carers and professionals, to identify the additional needs and SEND of students, providing support and adaptation where appropriate.</w:t>
      </w:r>
      <w:r w:rsidRPr="00C40E32">
        <w:t> </w:t>
      </w:r>
    </w:p>
    <w:p w14:paraId="7D73A9F6" w14:textId="121CA63C" w:rsidR="00C40E32" w:rsidRPr="00C40E32" w:rsidRDefault="00C40E32" w:rsidP="00305474">
      <w:pPr>
        <w:pStyle w:val="ListParagraph"/>
        <w:numPr>
          <w:ilvl w:val="0"/>
          <w:numId w:val="36"/>
        </w:numPr>
        <w:spacing w:after="0"/>
      </w:pPr>
      <w:r w:rsidRPr="009D245D">
        <w:rPr>
          <w:lang w:val="en-US"/>
        </w:rPr>
        <w:t xml:space="preserve">Ensure the College fulfils its statutory duties </w:t>
      </w:r>
      <w:proofErr w:type="gramStart"/>
      <w:r w:rsidRPr="009D245D">
        <w:rPr>
          <w:lang w:val="en-US"/>
        </w:rPr>
        <w:t>with regard to</w:t>
      </w:r>
      <w:proofErr w:type="gramEnd"/>
      <w:r w:rsidRPr="009D245D">
        <w:rPr>
          <w:lang w:val="en-US"/>
        </w:rPr>
        <w:t xml:space="preserve"> the SEND code of practice.</w:t>
      </w:r>
      <w:r w:rsidRPr="00C40E32">
        <w:t> </w:t>
      </w:r>
    </w:p>
    <w:p w14:paraId="594C4005" w14:textId="7A8339D5" w:rsidR="00C40E32" w:rsidRPr="00C40E32" w:rsidRDefault="00C40E32" w:rsidP="00305474">
      <w:pPr>
        <w:pStyle w:val="ListParagraph"/>
        <w:numPr>
          <w:ilvl w:val="0"/>
          <w:numId w:val="36"/>
        </w:numPr>
        <w:spacing w:after="0"/>
      </w:pPr>
      <w:r w:rsidRPr="009D245D">
        <w:rPr>
          <w:lang w:val="en-US"/>
        </w:rPr>
        <w:t>Ensure that there is a designated SENDCO for the College.</w:t>
      </w:r>
      <w:r w:rsidRPr="00C40E32">
        <w:t> </w:t>
      </w:r>
    </w:p>
    <w:p w14:paraId="5D40F12E" w14:textId="38D6BEA4" w:rsidR="00C40E32" w:rsidRPr="00C40E32" w:rsidRDefault="00C40E32" w:rsidP="00305474">
      <w:pPr>
        <w:pStyle w:val="ListParagraph"/>
        <w:numPr>
          <w:ilvl w:val="0"/>
          <w:numId w:val="36"/>
        </w:numPr>
        <w:spacing w:after="0"/>
      </w:pPr>
      <w:r w:rsidRPr="009D245D">
        <w:rPr>
          <w:lang w:val="en-US"/>
        </w:rPr>
        <w:t>Ensure the SENDCO has sufficient time and resources to carry out their functions.</w:t>
      </w:r>
      <w:r w:rsidRPr="00C40E32">
        <w:t> </w:t>
      </w:r>
    </w:p>
    <w:p w14:paraId="1F716B19" w14:textId="12B2DD75" w:rsidR="00C40E32" w:rsidRPr="00C40E32" w:rsidRDefault="00C40E32" w:rsidP="00305474">
      <w:pPr>
        <w:pStyle w:val="ListParagraph"/>
        <w:numPr>
          <w:ilvl w:val="0"/>
          <w:numId w:val="36"/>
        </w:numPr>
        <w:spacing w:after="0"/>
      </w:pPr>
      <w:r w:rsidRPr="009D245D">
        <w:rPr>
          <w:lang w:val="en-US"/>
        </w:rPr>
        <w:t>Ensure that the SENDCO is provided with sufficient administrative support and time to enable them to fulfil their responsibilities.</w:t>
      </w:r>
      <w:r w:rsidRPr="00C40E32">
        <w:t> </w:t>
      </w:r>
    </w:p>
    <w:p w14:paraId="5D265B72" w14:textId="11676281" w:rsidR="00C40E32" w:rsidRPr="00C40E32" w:rsidRDefault="00C40E32" w:rsidP="00305474">
      <w:pPr>
        <w:pStyle w:val="ListParagraph"/>
        <w:numPr>
          <w:ilvl w:val="0"/>
          <w:numId w:val="36"/>
        </w:numPr>
        <w:spacing w:after="0"/>
      </w:pPr>
      <w:r w:rsidRPr="009D245D">
        <w:rPr>
          <w:lang w:val="en-US"/>
        </w:rPr>
        <w:t>Ensure that policies and procedures are in place for the regular review of the quality of teaching for students at risk of underachievement, as a core part of the College’</w:t>
      </w:r>
      <w:r w:rsidRPr="009D245D">
        <w:rPr>
          <w:lang w:val="fr-FR"/>
        </w:rPr>
        <w:t>s performance management arrangements.</w:t>
      </w:r>
      <w:r w:rsidRPr="00C40E32">
        <w:t> </w:t>
      </w:r>
    </w:p>
    <w:p w14:paraId="238F1B8D" w14:textId="5B589B5A" w:rsidR="00C40E32" w:rsidRPr="00C40E32" w:rsidRDefault="00C40E32" w:rsidP="00305474">
      <w:pPr>
        <w:pStyle w:val="ListParagraph"/>
        <w:numPr>
          <w:ilvl w:val="0"/>
          <w:numId w:val="36"/>
        </w:numPr>
        <w:spacing w:after="0"/>
      </w:pPr>
      <w:r w:rsidRPr="009D245D">
        <w:rPr>
          <w:lang w:val="en-US"/>
        </w:rPr>
        <w:t>Ensure that procedures and policies for the day-to-day running of the College do not directly or indirectly discriminate against students with SEND.</w:t>
      </w:r>
      <w:r w:rsidRPr="00C40E32">
        <w:t> </w:t>
      </w:r>
    </w:p>
    <w:p w14:paraId="4420C2B8" w14:textId="77777777" w:rsidR="00C40E32" w:rsidRPr="00C40E32" w:rsidRDefault="00C40E32" w:rsidP="00305474">
      <w:pPr>
        <w:spacing w:after="0"/>
      </w:pPr>
      <w:r w:rsidRPr="00C40E32">
        <w:t> </w:t>
      </w:r>
    </w:p>
    <w:p w14:paraId="63BC7A26" w14:textId="5451C6A5" w:rsidR="00C40E32" w:rsidRPr="00C40E32" w:rsidRDefault="00C40E32" w:rsidP="00305474">
      <w:pPr>
        <w:pStyle w:val="Heading2"/>
      </w:pPr>
      <w:r w:rsidRPr="00C40E32">
        <w:rPr>
          <w:lang w:val="en-US"/>
        </w:rPr>
        <w:t>PARTNERSHIP WITH PARENTS/GUARDIANS/CARERS OF STUDENTS UNDER 18 </w:t>
      </w:r>
      <w:r w:rsidRPr="00C40E32">
        <w:t>  </w:t>
      </w:r>
    </w:p>
    <w:p w14:paraId="50A6FA0A" w14:textId="77777777" w:rsidR="00C40E32" w:rsidRPr="00C40E32" w:rsidRDefault="00C40E32" w:rsidP="00305474">
      <w:pPr>
        <w:spacing w:after="0"/>
      </w:pPr>
      <w:r w:rsidRPr="00C40E32">
        <w:rPr>
          <w:lang w:val="en-US"/>
        </w:rPr>
        <w:t xml:space="preserve">At all stages of the Special Educational Needs and Disabilities process, the College keeps parents fully informed and involved with the progress of their young person. Parents/Carers are informed of any assessments or outside intervention that may occur and will be provided with clear information relating to the student and their </w:t>
      </w:r>
      <w:proofErr w:type="gramStart"/>
      <w:r w:rsidRPr="00C40E32">
        <w:rPr>
          <w:lang w:val="en-US"/>
        </w:rPr>
        <w:t>particular learning</w:t>
      </w:r>
      <w:proofErr w:type="gramEnd"/>
      <w:r w:rsidRPr="00C40E32">
        <w:rPr>
          <w:lang w:val="en-US"/>
        </w:rPr>
        <w:t xml:space="preserve"> requirements. The College will always seek to consider the wishes, feelings, and knowledge of the parents/carers always and aim to share the </w:t>
      </w:r>
      <w:r w:rsidRPr="00C40E32">
        <w:rPr>
          <w:lang w:val="en-US"/>
        </w:rPr>
        <w:lastRenderedPageBreak/>
        <w:t xml:space="preserve">process of decision making. Regular meetings, to review progress, will take place with parents, class teachers and students. Parents/Carers are welcome to contact </w:t>
      </w:r>
      <w:proofErr w:type="gramStart"/>
      <w:r w:rsidRPr="00C40E32">
        <w:rPr>
          <w:lang w:val="en-US"/>
        </w:rPr>
        <w:t>the SENDCO</w:t>
      </w:r>
      <w:proofErr w:type="gramEnd"/>
      <w:r w:rsidRPr="00C40E32">
        <w:rPr>
          <w:lang w:val="en-US"/>
        </w:rPr>
        <w:t xml:space="preserve"> whenever needed</w:t>
      </w:r>
      <w:r w:rsidRPr="00C40E32">
        <w:t> </w:t>
      </w:r>
    </w:p>
    <w:p w14:paraId="30D3439A" w14:textId="77777777" w:rsidR="00C40E32" w:rsidRPr="00C40E32" w:rsidRDefault="00C40E32" w:rsidP="00305474">
      <w:pPr>
        <w:spacing w:after="0"/>
      </w:pPr>
      <w:r w:rsidRPr="00C40E32">
        <w:t> </w:t>
      </w:r>
    </w:p>
    <w:p w14:paraId="139234AD" w14:textId="7A50151A" w:rsidR="00C40E32" w:rsidRPr="00C40E32" w:rsidRDefault="00C40E32" w:rsidP="00305474">
      <w:pPr>
        <w:pStyle w:val="Heading2"/>
      </w:pPr>
      <w:r w:rsidRPr="00C40E32">
        <w:rPr>
          <w:lang w:val="en-US"/>
        </w:rPr>
        <w:t>STAFF TRAINING</w:t>
      </w:r>
      <w:r w:rsidRPr="00C40E32">
        <w:t>  </w:t>
      </w:r>
    </w:p>
    <w:p w14:paraId="6AFB7E40" w14:textId="77777777" w:rsidR="00C40E32" w:rsidRPr="00C40E32" w:rsidRDefault="00C40E32" w:rsidP="00305474">
      <w:pPr>
        <w:spacing w:after="0"/>
      </w:pPr>
      <w:r w:rsidRPr="00C40E32">
        <w:rPr>
          <w:lang w:val="en-US"/>
        </w:rPr>
        <w:t xml:space="preserve">The College </w:t>
      </w:r>
      <w:proofErr w:type="spellStart"/>
      <w:r w:rsidRPr="00C40E32">
        <w:rPr>
          <w:lang w:val="en-US"/>
        </w:rPr>
        <w:t>recognises</w:t>
      </w:r>
      <w:proofErr w:type="spellEnd"/>
      <w:r w:rsidRPr="00C40E32">
        <w:rPr>
          <w:lang w:val="en-US"/>
        </w:rPr>
        <w:t xml:space="preserve"> the need for staff training on SEND provision and incorporates this within the plans for full staff training days as appropriate. In addition, </w:t>
      </w:r>
      <w:proofErr w:type="gramStart"/>
      <w:r w:rsidRPr="00C40E32">
        <w:rPr>
          <w:lang w:val="en-US"/>
        </w:rPr>
        <w:t>an awareness</w:t>
      </w:r>
      <w:proofErr w:type="gramEnd"/>
      <w:r w:rsidRPr="00C40E32">
        <w:rPr>
          <w:lang w:val="en-US"/>
        </w:rPr>
        <w:t xml:space="preserve"> of the College SEND Register, policy and procedures are part of all new staff induction and addressed appropriately at regular staff and student assessment (progress) meetings. The SEND Register is distributed to all teaching staff at the start of the academic year and updated as required.</w:t>
      </w:r>
      <w:r w:rsidRPr="00C40E32">
        <w:t> </w:t>
      </w:r>
    </w:p>
    <w:p w14:paraId="4D27604D" w14:textId="77777777" w:rsidR="00C40E32" w:rsidRPr="00C40E32" w:rsidRDefault="00C40E32" w:rsidP="00305474">
      <w:pPr>
        <w:spacing w:after="0"/>
      </w:pPr>
      <w:r w:rsidRPr="00C40E32">
        <w:t> </w:t>
      </w:r>
    </w:p>
    <w:p w14:paraId="55BE28AB" w14:textId="4B85A477" w:rsidR="00C40E32" w:rsidRPr="00C40E32" w:rsidRDefault="00C40E32" w:rsidP="00305474">
      <w:pPr>
        <w:pStyle w:val="Heading2"/>
      </w:pPr>
      <w:r w:rsidRPr="00C40E32">
        <w:rPr>
          <w:lang w:val="en-US"/>
        </w:rPr>
        <w:t>ORGANISATION OF PROVISION: ACADEMIC</w:t>
      </w:r>
      <w:r w:rsidRPr="00C40E32">
        <w:t>  </w:t>
      </w:r>
    </w:p>
    <w:p w14:paraId="3BBD8EA0" w14:textId="467CB58A" w:rsidR="00C40E32" w:rsidRPr="00C40E32" w:rsidRDefault="00C40E32" w:rsidP="00305474">
      <w:pPr>
        <w:spacing w:after="0"/>
      </w:pPr>
      <w:r w:rsidRPr="00C40E32">
        <w:rPr>
          <w:lang w:val="en-US"/>
        </w:rPr>
        <w:t xml:space="preserve">Our </w:t>
      </w:r>
      <w:proofErr w:type="gramStart"/>
      <w:r w:rsidRPr="00C40E32">
        <w:rPr>
          <w:lang w:val="en-US"/>
        </w:rPr>
        <w:t>College</w:t>
      </w:r>
      <w:proofErr w:type="gramEnd"/>
      <w:r w:rsidRPr="00C40E32">
        <w:rPr>
          <w:lang w:val="en-US"/>
        </w:rPr>
        <w:t xml:space="preserve"> currently provides additional and/or different provision for a range of needs including:</w:t>
      </w:r>
      <w:r w:rsidRPr="00C40E32">
        <w:t>  </w:t>
      </w:r>
    </w:p>
    <w:p w14:paraId="72156F5B" w14:textId="71758437" w:rsidR="00C40E32" w:rsidRPr="00C40E32" w:rsidRDefault="00C40E32" w:rsidP="00305474">
      <w:pPr>
        <w:pStyle w:val="ListParagraph"/>
        <w:numPr>
          <w:ilvl w:val="0"/>
          <w:numId w:val="38"/>
        </w:numPr>
        <w:spacing w:after="0"/>
      </w:pPr>
      <w:r w:rsidRPr="001D19CB">
        <w:rPr>
          <w:lang w:val="en-US"/>
        </w:rPr>
        <w:t>Cognition and learning difficulties/differences</w:t>
      </w:r>
      <w:r w:rsidRPr="00C40E32">
        <w:t> </w:t>
      </w:r>
    </w:p>
    <w:p w14:paraId="3B5DF117" w14:textId="307E68F3" w:rsidR="00C40E32" w:rsidRPr="00C40E32" w:rsidRDefault="00C40E32" w:rsidP="00305474">
      <w:pPr>
        <w:pStyle w:val="ListParagraph"/>
        <w:numPr>
          <w:ilvl w:val="0"/>
          <w:numId w:val="40"/>
        </w:numPr>
        <w:spacing w:after="0"/>
      </w:pPr>
      <w:r w:rsidRPr="001D19CB">
        <w:rPr>
          <w:lang w:val="en-US"/>
        </w:rPr>
        <w:t>Social, emotional, and mental health difficulties</w:t>
      </w:r>
      <w:r w:rsidRPr="00C40E32">
        <w:t> </w:t>
      </w:r>
    </w:p>
    <w:p w14:paraId="1DF6E316" w14:textId="7D0B2618" w:rsidR="00C40E32" w:rsidRPr="00C40E32" w:rsidRDefault="00C40E32" w:rsidP="00305474">
      <w:pPr>
        <w:pStyle w:val="ListParagraph"/>
        <w:numPr>
          <w:ilvl w:val="0"/>
          <w:numId w:val="40"/>
        </w:numPr>
        <w:spacing w:after="0"/>
      </w:pPr>
      <w:r w:rsidRPr="001D19CB">
        <w:rPr>
          <w:lang w:val="en-US"/>
        </w:rPr>
        <w:t>Sensory and/or physical needs</w:t>
      </w:r>
      <w:r w:rsidRPr="00C40E32">
        <w:t> </w:t>
      </w:r>
    </w:p>
    <w:p w14:paraId="7D9B98B2" w14:textId="5688D2DE" w:rsidR="00C40E32" w:rsidRDefault="00C40E32" w:rsidP="00305474">
      <w:pPr>
        <w:pStyle w:val="ListParagraph"/>
        <w:numPr>
          <w:ilvl w:val="0"/>
          <w:numId w:val="40"/>
        </w:numPr>
        <w:spacing w:after="0"/>
      </w:pPr>
      <w:r w:rsidRPr="001D19CB">
        <w:rPr>
          <w:lang w:val="en-US"/>
        </w:rPr>
        <w:t>Processing difficulties</w:t>
      </w:r>
      <w:r w:rsidRPr="00C40E32">
        <w:t>  </w:t>
      </w:r>
    </w:p>
    <w:p w14:paraId="641D24D1" w14:textId="77777777" w:rsidR="004C30BE" w:rsidRPr="00C40E32" w:rsidRDefault="004C30BE" w:rsidP="004C30BE">
      <w:pPr>
        <w:spacing w:after="0"/>
        <w:ind w:left="360"/>
      </w:pPr>
    </w:p>
    <w:p w14:paraId="426DCB3A" w14:textId="148BE005" w:rsidR="00C40E32" w:rsidRPr="00C40E32" w:rsidRDefault="00C40E32" w:rsidP="00305474">
      <w:pPr>
        <w:spacing w:after="0"/>
      </w:pPr>
      <w:r w:rsidRPr="00C40E32">
        <w:rPr>
          <w:lang w:val="en-US"/>
        </w:rPr>
        <w:t xml:space="preserve">At the beginning of each year </w:t>
      </w:r>
      <w:proofErr w:type="gramStart"/>
      <w:r w:rsidRPr="00C40E32">
        <w:rPr>
          <w:lang w:val="en-US"/>
        </w:rPr>
        <w:t>the SENDCO</w:t>
      </w:r>
      <w:proofErr w:type="gramEnd"/>
      <w:r w:rsidRPr="00C40E32">
        <w:rPr>
          <w:lang w:val="en-US"/>
        </w:rPr>
        <w:t xml:space="preserve"> collates and circulates a SEND Register of Students requiring additional support, who have received support in the past years, or who give cause for concern. This is regularly updated throughout the year in consultation with the appropriate staff, parents, and students. Regular meetings are held for this purpose to discuss cases, and to impart information.</w:t>
      </w:r>
      <w:r w:rsidRPr="00C40E32">
        <w:t>  </w:t>
      </w:r>
    </w:p>
    <w:p w14:paraId="4F13F284" w14:textId="01AAE69F" w:rsidR="00C40E32" w:rsidRPr="00C40E32" w:rsidRDefault="00C40E32" w:rsidP="00305474">
      <w:pPr>
        <w:spacing w:after="0"/>
      </w:pPr>
      <w:r w:rsidRPr="00C40E32">
        <w:rPr>
          <w:lang w:val="en-US"/>
        </w:rPr>
        <w:t>Where it is felt necessary, students will be offered regular 1-1 sessions with the SENDCO to support their learning. Frequency and times of these sessions will be discussed with all parties concerned. Every endeavour is made to accommodate each student without encroaching on other lessons. The needs of students with mild differences are met within the classroom. Where necessary, teachers can consult the SENDCO and will receive advice and materials to help: this information is also saved electronically on the SEND Register.</w:t>
      </w:r>
      <w:r w:rsidRPr="00C40E32">
        <w:t>  </w:t>
      </w:r>
    </w:p>
    <w:p w14:paraId="47D70AF9" w14:textId="77777777" w:rsidR="001D19CB" w:rsidRDefault="00C40E32" w:rsidP="00305474">
      <w:pPr>
        <w:spacing w:after="0"/>
      </w:pPr>
      <w:r w:rsidRPr="00C40E32">
        <w:rPr>
          <w:lang w:val="en-US"/>
        </w:rPr>
        <w:lastRenderedPageBreak/>
        <w:t xml:space="preserve">Support at Laine Theatre Arts will focus on academic skills needed such as literacy skills as well as study and </w:t>
      </w:r>
      <w:proofErr w:type="spellStart"/>
      <w:r w:rsidRPr="00C40E32">
        <w:rPr>
          <w:lang w:val="en-US"/>
        </w:rPr>
        <w:t>organisational</w:t>
      </w:r>
      <w:proofErr w:type="spellEnd"/>
      <w:r w:rsidRPr="00C40E32">
        <w:rPr>
          <w:lang w:val="en-US"/>
        </w:rPr>
        <w:t xml:space="preserve"> skills. A student may not require support or intervention throughout their academic life however their name will remain on the SEND Register. An open-door policy is maintained with assistance being offered as needed. Students are encouraged to seek help when required.</w:t>
      </w:r>
      <w:r w:rsidRPr="00C40E32">
        <w:t>  </w:t>
      </w:r>
    </w:p>
    <w:p w14:paraId="0D0025B8" w14:textId="77777777" w:rsidR="001D19CB" w:rsidRDefault="001D19CB" w:rsidP="00305474">
      <w:pPr>
        <w:spacing w:after="0"/>
      </w:pPr>
    </w:p>
    <w:p w14:paraId="6136BB27" w14:textId="1FCCC076" w:rsidR="00C40E32" w:rsidRPr="00C40E32" w:rsidRDefault="00C40E32" w:rsidP="00305474">
      <w:pPr>
        <w:spacing w:after="0"/>
      </w:pPr>
      <w:r w:rsidRPr="00C40E32">
        <w:rPr>
          <w:b/>
          <w:lang w:val="en-US"/>
        </w:rPr>
        <w:t>SEND SUPPORT</w:t>
      </w:r>
      <w:r w:rsidRPr="00C40E32">
        <w:t>  </w:t>
      </w:r>
    </w:p>
    <w:p w14:paraId="7C424DBE" w14:textId="2C879C26" w:rsidR="00C40E32" w:rsidRPr="00C40E32" w:rsidRDefault="00C40E32" w:rsidP="00305474">
      <w:pPr>
        <w:spacing w:after="0"/>
      </w:pPr>
      <w:r w:rsidRPr="00C40E32">
        <w:rPr>
          <w:lang w:val="en-US"/>
        </w:rPr>
        <w:t>When a student is identified as having a Special Educational Need, subject teachers, in consultation with the SENDCO, devise interventions additional to and different from those already provided in the classroom. This intervention could, for instance, take the form of additional in-class support or within a 1-1 support session with the SENDCO.</w:t>
      </w:r>
      <w:r w:rsidRPr="00C40E32">
        <w:t>  </w:t>
      </w:r>
    </w:p>
    <w:p w14:paraId="16AD74DA" w14:textId="77777777" w:rsidR="00C40E32" w:rsidRPr="00C40E32" w:rsidRDefault="00C40E32" w:rsidP="00305474">
      <w:pPr>
        <w:spacing w:after="0"/>
      </w:pPr>
      <w:r w:rsidRPr="00C40E32">
        <w:rPr>
          <w:rFonts w:ascii="Arial" w:hAnsi="Arial" w:cs="Arial"/>
          <w:lang w:val="en-US"/>
        </w:rPr>
        <w:t> </w:t>
      </w:r>
      <w:r w:rsidRPr="00C40E32">
        <w:t> </w:t>
      </w:r>
    </w:p>
    <w:p w14:paraId="20444854" w14:textId="6B4D8C29" w:rsidR="00C40E32" w:rsidRPr="00C40E32" w:rsidRDefault="00C40E32" w:rsidP="00305474">
      <w:pPr>
        <w:spacing w:after="0"/>
      </w:pPr>
      <w:r w:rsidRPr="00C40E32">
        <w:rPr>
          <w:b/>
          <w:bCs/>
          <w:lang w:val="en-US"/>
        </w:rPr>
        <w:t>EDUCATIONAL HEALTH CARE PLANS (EHCP’S)</w:t>
      </w:r>
      <w:r w:rsidRPr="00C40E32">
        <w:t>  </w:t>
      </w:r>
    </w:p>
    <w:p w14:paraId="2FB9F85F" w14:textId="02918E36" w:rsidR="00C40E32" w:rsidRPr="00C40E32" w:rsidRDefault="00C40E32" w:rsidP="00305474">
      <w:pPr>
        <w:spacing w:after="0"/>
      </w:pPr>
      <w:r w:rsidRPr="00C40E32">
        <w:rPr>
          <w:lang w:val="en-US"/>
        </w:rPr>
        <w:t>If a student requires more support than is available through additional in-class or 1-1 sessions with the SENDCO, then the SENDCO will seek advice from external services. Any interventions put in place are supervised and monitored by the SENDCO and an EHCP (Education Health Care Plan) may be applied for.</w:t>
      </w:r>
      <w:r w:rsidRPr="00C40E32">
        <w:rPr>
          <w:rFonts w:ascii="Arial" w:hAnsi="Arial" w:cs="Arial"/>
          <w:lang w:val="en-US"/>
        </w:rPr>
        <w:t> </w:t>
      </w:r>
      <w:r w:rsidRPr="00C40E32">
        <w:rPr>
          <w:lang w:val="en-US"/>
        </w:rPr>
        <w:t xml:space="preserve"> As part of the EHC needs assessment, the College will meet its duty by:</w:t>
      </w:r>
      <w:r w:rsidRPr="00C40E32">
        <w:t>  </w:t>
      </w:r>
    </w:p>
    <w:p w14:paraId="0C7A212B" w14:textId="0DF8A3F3" w:rsidR="00C40E32" w:rsidRPr="00C40E32" w:rsidRDefault="00C40E32" w:rsidP="00305474">
      <w:pPr>
        <w:pStyle w:val="ListParagraph"/>
        <w:numPr>
          <w:ilvl w:val="0"/>
          <w:numId w:val="42"/>
        </w:numPr>
        <w:spacing w:after="0"/>
        <w:ind w:left="1077"/>
      </w:pPr>
      <w:r w:rsidRPr="001D19CB">
        <w:rPr>
          <w:lang w:val="en-US"/>
        </w:rPr>
        <w:t>Responding to any request for information as part of the EHC needs assessment process within six weeks from the date of the request, unless special</w:t>
      </w:r>
      <w:r w:rsidR="001D19CB">
        <w:rPr>
          <w:lang w:val="en-US"/>
        </w:rPr>
        <w:t xml:space="preserve"> </w:t>
      </w:r>
      <w:r w:rsidRPr="001D19CB">
        <w:rPr>
          <w:lang w:val="en-US"/>
        </w:rPr>
        <w:t>exemptions apply as outlined in the SEND code of practice.</w:t>
      </w:r>
      <w:r w:rsidRPr="00C40E32">
        <w:t> </w:t>
      </w:r>
    </w:p>
    <w:p w14:paraId="44571B21" w14:textId="3C2A9EB1" w:rsidR="00C40E32" w:rsidRPr="00C40E32" w:rsidRDefault="00C40E32" w:rsidP="00305474">
      <w:pPr>
        <w:pStyle w:val="ListParagraph"/>
        <w:numPr>
          <w:ilvl w:val="0"/>
          <w:numId w:val="42"/>
        </w:numPr>
        <w:spacing w:after="0"/>
        <w:ind w:left="1077"/>
      </w:pPr>
      <w:r w:rsidRPr="00C40E32">
        <w:rPr>
          <w:lang w:val="en-US"/>
        </w:rPr>
        <w:t>Providing the LA with any College-specific information and evidence about the student's profile and educational progress.</w:t>
      </w:r>
      <w:r w:rsidRPr="00C40E32">
        <w:t> </w:t>
      </w:r>
    </w:p>
    <w:p w14:paraId="5CB896C8" w14:textId="746CADE4" w:rsidR="00C40E32" w:rsidRPr="00C40E32" w:rsidRDefault="00C40E32" w:rsidP="00305474">
      <w:pPr>
        <w:pStyle w:val="ListParagraph"/>
        <w:numPr>
          <w:ilvl w:val="0"/>
          <w:numId w:val="42"/>
        </w:numPr>
        <w:spacing w:after="0"/>
        <w:ind w:left="1077"/>
      </w:pPr>
      <w:r w:rsidRPr="00C40E32">
        <w:rPr>
          <w:lang w:val="en-US"/>
        </w:rPr>
        <w:t xml:space="preserve">Gathering any advice received from relevant professionals regarding their education, health and care needs, desired outcomes, and any special education, health and care provision that may be required to meet their identified needs </w:t>
      </w:r>
      <w:r w:rsidRPr="00C40E32">
        <w:tab/>
      </w:r>
      <w:r w:rsidRPr="00C40E32">
        <w:rPr>
          <w:lang w:val="en-US"/>
        </w:rPr>
        <w:t>and achieve desired outcomes.</w:t>
      </w:r>
      <w:r w:rsidRPr="00C40E32">
        <w:t> </w:t>
      </w:r>
    </w:p>
    <w:p w14:paraId="307D4FAC" w14:textId="77777777" w:rsidR="00C40E32" w:rsidRPr="00C40E32" w:rsidRDefault="00C40E32" w:rsidP="00305474">
      <w:pPr>
        <w:spacing w:after="0"/>
      </w:pPr>
      <w:r w:rsidRPr="00C40E32">
        <w:t> </w:t>
      </w:r>
    </w:p>
    <w:p w14:paraId="52664B3B" w14:textId="77777777" w:rsidR="00C40E32" w:rsidRPr="00C40E32" w:rsidRDefault="00C40E32" w:rsidP="00305474">
      <w:pPr>
        <w:spacing w:after="0"/>
      </w:pPr>
      <w:r w:rsidRPr="00C40E32">
        <w:rPr>
          <w:rFonts w:ascii="Arial" w:hAnsi="Arial" w:cs="Arial"/>
          <w:lang w:val="en-US"/>
        </w:rPr>
        <w:t> </w:t>
      </w:r>
      <w:r w:rsidRPr="00C40E32">
        <w:rPr>
          <w:lang w:val="en-US"/>
        </w:rPr>
        <w:t xml:space="preserve">If an EHCP is granted this will be reviewed termly and yearly in meetings with teachers and external professional bodies </w:t>
      </w:r>
      <w:proofErr w:type="gramStart"/>
      <w:r w:rsidRPr="00C40E32">
        <w:rPr>
          <w:lang w:val="en-US"/>
        </w:rPr>
        <w:t>in order to</w:t>
      </w:r>
      <w:proofErr w:type="gramEnd"/>
      <w:r w:rsidRPr="00C40E32">
        <w:rPr>
          <w:lang w:val="en-US"/>
        </w:rPr>
        <w:t xml:space="preserve"> ensure the student is making the expected progress.</w:t>
      </w:r>
      <w:r w:rsidRPr="00C40E32">
        <w:t> </w:t>
      </w:r>
    </w:p>
    <w:p w14:paraId="3960F6CB" w14:textId="77777777" w:rsidR="00C40E32" w:rsidRPr="00C40E32" w:rsidRDefault="00C40E32" w:rsidP="00305474">
      <w:pPr>
        <w:spacing w:after="0"/>
      </w:pPr>
      <w:r w:rsidRPr="00C40E32">
        <w:lastRenderedPageBreak/>
        <w:t> </w:t>
      </w:r>
    </w:p>
    <w:p w14:paraId="107CDE53" w14:textId="485AACF8" w:rsidR="00C40E32" w:rsidRPr="00C40E32" w:rsidRDefault="00C40E32" w:rsidP="00305474">
      <w:pPr>
        <w:spacing w:after="0"/>
      </w:pPr>
      <w:r w:rsidRPr="00C40E32">
        <w:rPr>
          <w:b/>
          <w:bCs/>
          <w:lang w:val="en-US"/>
        </w:rPr>
        <w:t>INDIVIDUAL EDUCATION PLANS (IEPs)</w:t>
      </w:r>
      <w:r w:rsidRPr="00C40E32">
        <w:t>  </w:t>
      </w:r>
    </w:p>
    <w:p w14:paraId="758DD2F2" w14:textId="12115FE8" w:rsidR="00C40E32" w:rsidRPr="00C40E32" w:rsidRDefault="00C40E32" w:rsidP="00305474">
      <w:pPr>
        <w:spacing w:after="0"/>
      </w:pPr>
      <w:r w:rsidRPr="00C40E32">
        <w:rPr>
          <w:lang w:val="en-US"/>
        </w:rPr>
        <w:t>Each student who receives individual help from the SEND department will have an IEP drawn up by the SENDCO. This will happen after information has been gathered from an assessment, from teachers, from parents/carers, and from the student. </w:t>
      </w:r>
      <w:r w:rsidRPr="00C40E32">
        <w:t>  </w:t>
      </w:r>
    </w:p>
    <w:p w14:paraId="5CE28AAB" w14:textId="77777777" w:rsidR="00C40E32" w:rsidRPr="00C40E32" w:rsidRDefault="00C40E32" w:rsidP="00305474">
      <w:pPr>
        <w:spacing w:after="0"/>
      </w:pPr>
      <w:r w:rsidRPr="00C40E32">
        <w:rPr>
          <w:lang w:val="en-US"/>
        </w:rPr>
        <w:t>The IEP will set out the nature of the difference, the action that will be taken and details of recommended programmes to follow. Any further information about the student will be disseminated to the appropriate staff, thereby helping staff to understand and meet the needs of each student.</w:t>
      </w:r>
      <w:r w:rsidRPr="00C40E32">
        <w:t> </w:t>
      </w:r>
    </w:p>
    <w:p w14:paraId="79EEAC97" w14:textId="77777777" w:rsidR="00C40E32" w:rsidRPr="00C40E32" w:rsidRDefault="00C40E32" w:rsidP="00305474">
      <w:pPr>
        <w:spacing w:after="0"/>
      </w:pPr>
      <w:r w:rsidRPr="00C40E32">
        <w:t> </w:t>
      </w:r>
    </w:p>
    <w:p w14:paraId="06EB72C1" w14:textId="007DA240" w:rsidR="00C40E32" w:rsidRPr="00C40E32" w:rsidRDefault="00C40E32" w:rsidP="00305474">
      <w:pPr>
        <w:spacing w:after="0"/>
      </w:pPr>
      <w:r w:rsidRPr="00C40E32">
        <w:rPr>
          <w:b/>
          <w:bCs/>
          <w:lang w:val="en-US"/>
        </w:rPr>
        <w:t>ORGANISATION OF PROVISION: ARTISTIC</w:t>
      </w:r>
      <w:r w:rsidRPr="00C40E32">
        <w:t>  </w:t>
      </w:r>
    </w:p>
    <w:p w14:paraId="761C6073" w14:textId="5E323024" w:rsidR="00C40E32" w:rsidRPr="00C40E32" w:rsidRDefault="00C40E32" w:rsidP="00305474">
      <w:pPr>
        <w:spacing w:after="0"/>
      </w:pPr>
      <w:r w:rsidRPr="00C40E32">
        <w:rPr>
          <w:lang w:val="en-US"/>
        </w:rPr>
        <w:t xml:space="preserve">Laine Theatre Arts accepts students based purely on their artistic ability. Difficulties in academic learning could </w:t>
      </w:r>
      <w:proofErr w:type="gramStart"/>
      <w:r w:rsidRPr="00C40E32">
        <w:rPr>
          <w:lang w:val="en-US"/>
        </w:rPr>
        <w:t>translate</w:t>
      </w:r>
      <w:proofErr w:type="gramEnd"/>
      <w:r w:rsidRPr="00C40E32">
        <w:rPr>
          <w:lang w:val="en-US"/>
        </w:rPr>
        <w:t xml:space="preserve"> into artistic studies in </w:t>
      </w:r>
      <w:proofErr w:type="gramStart"/>
      <w:r w:rsidRPr="00C40E32">
        <w:rPr>
          <w:lang w:val="en-US"/>
        </w:rPr>
        <w:t>a number of</w:t>
      </w:r>
      <w:proofErr w:type="gramEnd"/>
      <w:r w:rsidRPr="00C40E32">
        <w:rPr>
          <w:lang w:val="en-US"/>
        </w:rPr>
        <w:t xml:space="preserve"> ways. These could include:</w:t>
      </w:r>
      <w:r w:rsidRPr="00C40E32">
        <w:t>  </w:t>
      </w:r>
    </w:p>
    <w:p w14:paraId="39AD04FA" w14:textId="798BFE80" w:rsidR="00C40E32" w:rsidRPr="001D19CB" w:rsidRDefault="00C40E32" w:rsidP="00305474">
      <w:pPr>
        <w:pStyle w:val="ListParagraph"/>
        <w:numPr>
          <w:ilvl w:val="0"/>
          <w:numId w:val="42"/>
        </w:numPr>
        <w:spacing w:after="0"/>
        <w:ind w:left="1077"/>
        <w:rPr>
          <w:lang w:val="en-US"/>
        </w:rPr>
      </w:pPr>
      <w:r w:rsidRPr="001D19CB">
        <w:rPr>
          <w:lang w:val="en-US"/>
        </w:rPr>
        <w:t>Slower processing speeds </w:t>
      </w:r>
    </w:p>
    <w:p w14:paraId="3DA4C58F" w14:textId="614FD7D0" w:rsidR="00C40E32" w:rsidRPr="001D19CB" w:rsidRDefault="00C40E32" w:rsidP="00305474">
      <w:pPr>
        <w:pStyle w:val="ListParagraph"/>
        <w:numPr>
          <w:ilvl w:val="0"/>
          <w:numId w:val="42"/>
        </w:numPr>
        <w:spacing w:after="0"/>
        <w:ind w:left="1077"/>
        <w:rPr>
          <w:lang w:val="en-US"/>
        </w:rPr>
      </w:pPr>
      <w:r w:rsidRPr="001D19CB">
        <w:rPr>
          <w:lang w:val="en-US"/>
        </w:rPr>
        <w:t>Memory difficulties </w:t>
      </w:r>
    </w:p>
    <w:p w14:paraId="753BD783" w14:textId="632C26DD" w:rsidR="00C40E32" w:rsidRPr="001D19CB" w:rsidRDefault="00C40E32" w:rsidP="00305474">
      <w:pPr>
        <w:pStyle w:val="ListParagraph"/>
        <w:numPr>
          <w:ilvl w:val="0"/>
          <w:numId w:val="42"/>
        </w:numPr>
        <w:spacing w:after="0"/>
        <w:ind w:left="1077"/>
        <w:rPr>
          <w:lang w:val="en-US"/>
        </w:rPr>
      </w:pPr>
      <w:r w:rsidRPr="001D19CB">
        <w:rPr>
          <w:lang w:val="en-US"/>
        </w:rPr>
        <w:t>Issues picking up steps and/or retaining them </w:t>
      </w:r>
    </w:p>
    <w:p w14:paraId="13C7B142" w14:textId="413A6A6E" w:rsidR="00C40E32" w:rsidRPr="001D19CB" w:rsidRDefault="00C40E32" w:rsidP="00305474">
      <w:pPr>
        <w:pStyle w:val="ListParagraph"/>
        <w:numPr>
          <w:ilvl w:val="0"/>
          <w:numId w:val="42"/>
        </w:numPr>
        <w:spacing w:after="0"/>
        <w:ind w:left="1077"/>
        <w:rPr>
          <w:lang w:val="en-US"/>
        </w:rPr>
      </w:pPr>
      <w:r w:rsidRPr="001D19CB">
        <w:rPr>
          <w:lang w:val="en-US"/>
        </w:rPr>
        <w:t>Problems reversing exercises </w:t>
      </w:r>
    </w:p>
    <w:p w14:paraId="6EE7DD68" w14:textId="4F85186C" w:rsidR="00C40E32" w:rsidRPr="001D19CB" w:rsidRDefault="00C40E32" w:rsidP="00305474">
      <w:pPr>
        <w:pStyle w:val="ListParagraph"/>
        <w:numPr>
          <w:ilvl w:val="0"/>
          <w:numId w:val="42"/>
        </w:numPr>
        <w:spacing w:after="0"/>
        <w:ind w:left="1077"/>
        <w:rPr>
          <w:lang w:val="en-US"/>
        </w:rPr>
      </w:pPr>
      <w:r w:rsidRPr="001D19CB">
        <w:rPr>
          <w:lang w:val="en-US"/>
        </w:rPr>
        <w:t>Difficulty differentiating right and left </w:t>
      </w:r>
    </w:p>
    <w:p w14:paraId="5025D3F8" w14:textId="43554791" w:rsidR="00C40E32" w:rsidRPr="001D19CB" w:rsidRDefault="00C40E32" w:rsidP="00305474">
      <w:pPr>
        <w:pStyle w:val="ListParagraph"/>
        <w:numPr>
          <w:ilvl w:val="0"/>
          <w:numId w:val="42"/>
        </w:numPr>
        <w:spacing w:after="0"/>
        <w:ind w:left="1077"/>
        <w:rPr>
          <w:lang w:val="en-US"/>
        </w:rPr>
      </w:pPr>
      <w:r w:rsidRPr="001D19CB">
        <w:rPr>
          <w:lang w:val="en-US"/>
        </w:rPr>
        <w:t>Difficulty learning from a video </w:t>
      </w:r>
    </w:p>
    <w:p w14:paraId="5641AE3B" w14:textId="6D4F6475" w:rsidR="00C40E32" w:rsidRPr="00C40E32" w:rsidRDefault="00C40E32" w:rsidP="00305474">
      <w:pPr>
        <w:spacing w:after="0"/>
        <w:ind w:left="-720" w:firstLine="72"/>
      </w:pPr>
    </w:p>
    <w:p w14:paraId="30C5DECF" w14:textId="704FF669" w:rsidR="00C40E32" w:rsidRPr="00C40E32" w:rsidRDefault="00C40E32" w:rsidP="00305474">
      <w:pPr>
        <w:spacing w:after="0"/>
      </w:pPr>
      <w:r w:rsidRPr="00C40E32">
        <w:rPr>
          <w:lang w:val="en-US"/>
        </w:rPr>
        <w:t xml:space="preserve">Teachers must recognise that some students will require an increased level of support and understanding </w:t>
      </w:r>
      <w:proofErr w:type="gramStart"/>
      <w:r w:rsidRPr="00C40E32">
        <w:rPr>
          <w:lang w:val="en-US"/>
        </w:rPr>
        <w:t>in order to</w:t>
      </w:r>
      <w:proofErr w:type="gramEnd"/>
      <w:r w:rsidRPr="00C40E32">
        <w:rPr>
          <w:lang w:val="en-US"/>
        </w:rPr>
        <w:t xml:space="preserve"> maintain the required progress for their level of study.</w:t>
      </w:r>
      <w:r w:rsidRPr="00C40E32">
        <w:t> </w:t>
      </w:r>
    </w:p>
    <w:p w14:paraId="320168B7" w14:textId="77777777" w:rsidR="00C40E32" w:rsidRPr="00C40E32" w:rsidRDefault="00C40E32" w:rsidP="00305474">
      <w:pPr>
        <w:spacing w:after="0"/>
      </w:pPr>
      <w:r w:rsidRPr="00C40E32">
        <w:t> </w:t>
      </w:r>
    </w:p>
    <w:p w14:paraId="7B1B1330" w14:textId="77777777" w:rsidR="00C40E32" w:rsidRPr="00C40E32" w:rsidRDefault="00C40E32" w:rsidP="00305474">
      <w:pPr>
        <w:spacing w:after="0"/>
      </w:pPr>
      <w:r w:rsidRPr="00C40E32">
        <w:rPr>
          <w:lang w:val="en-US"/>
        </w:rPr>
        <w:t>Any concerns that artistic staff may have concerning students should be raised with the SENDCO and at staff/progress meetings and a plan of action will be agreed upon and implemented as soon as possible.</w:t>
      </w:r>
      <w:r w:rsidRPr="00C40E32">
        <w:t> </w:t>
      </w:r>
    </w:p>
    <w:p w14:paraId="58BC090E" w14:textId="77777777" w:rsidR="00C40E32" w:rsidRPr="00C40E32" w:rsidRDefault="00C40E32" w:rsidP="00305474">
      <w:pPr>
        <w:spacing w:after="0"/>
      </w:pPr>
      <w:r w:rsidRPr="00C40E32">
        <w:rPr>
          <w:rFonts w:ascii="Arial" w:hAnsi="Arial" w:cs="Arial"/>
          <w:lang w:val="en-US"/>
        </w:rPr>
        <w:t> </w:t>
      </w:r>
      <w:r w:rsidRPr="00C40E32">
        <w:t> </w:t>
      </w:r>
    </w:p>
    <w:p w14:paraId="13C444A7" w14:textId="77777777" w:rsidR="0099758B" w:rsidRDefault="0099758B" w:rsidP="00305474">
      <w:pPr>
        <w:spacing w:after="0"/>
        <w:rPr>
          <w:b/>
          <w:bCs/>
          <w:lang w:val="en-US"/>
        </w:rPr>
      </w:pPr>
    </w:p>
    <w:p w14:paraId="3C848703" w14:textId="77777777" w:rsidR="0099758B" w:rsidRDefault="0099758B" w:rsidP="00305474">
      <w:pPr>
        <w:spacing w:after="0"/>
        <w:rPr>
          <w:b/>
          <w:bCs/>
          <w:lang w:val="en-US"/>
        </w:rPr>
      </w:pPr>
    </w:p>
    <w:p w14:paraId="5CDDD040" w14:textId="6B8A87B1" w:rsidR="00C40E32" w:rsidRPr="00C40E32" w:rsidRDefault="00C40E32" w:rsidP="00305474">
      <w:pPr>
        <w:spacing w:after="0"/>
      </w:pPr>
      <w:r w:rsidRPr="00C40E32">
        <w:rPr>
          <w:b/>
          <w:bCs/>
          <w:lang w:val="en-US"/>
        </w:rPr>
        <w:lastRenderedPageBreak/>
        <w:t>HIGHLY ABLE STUDENTS</w:t>
      </w:r>
      <w:r w:rsidRPr="00C40E32">
        <w:t>  </w:t>
      </w:r>
    </w:p>
    <w:p w14:paraId="448B1685" w14:textId="77777777" w:rsidR="00C40E32" w:rsidRPr="00C40E32" w:rsidRDefault="00C40E32" w:rsidP="00305474">
      <w:pPr>
        <w:spacing w:after="0"/>
      </w:pPr>
      <w:r w:rsidRPr="00C40E32">
        <w:rPr>
          <w:lang w:val="en-US"/>
        </w:rPr>
        <w:t xml:space="preserve">The College </w:t>
      </w:r>
      <w:proofErr w:type="spellStart"/>
      <w:r w:rsidRPr="00C40E32">
        <w:rPr>
          <w:lang w:val="en-US"/>
        </w:rPr>
        <w:t>recognises</w:t>
      </w:r>
      <w:proofErr w:type="spellEnd"/>
      <w:r w:rsidRPr="00C40E32">
        <w:rPr>
          <w:lang w:val="en-US"/>
        </w:rPr>
        <w:t xml:space="preserve"> that Highly Able Students have special educational needs. The needs of those students are met by individual teachers who supply differentiated work to meet the challenge. Students may be highly able in one or more subjects. </w:t>
      </w:r>
      <w:r w:rsidRPr="00C40E32">
        <w:t> </w:t>
      </w:r>
    </w:p>
    <w:p w14:paraId="26EBBC0B" w14:textId="77777777" w:rsidR="00C40E32" w:rsidRPr="00C40E32" w:rsidRDefault="00C40E32" w:rsidP="00305474">
      <w:pPr>
        <w:spacing w:after="0"/>
      </w:pPr>
      <w:r w:rsidRPr="00C40E32">
        <w:t> </w:t>
      </w:r>
    </w:p>
    <w:p w14:paraId="3C99AFAA" w14:textId="77777777" w:rsidR="00C40E32" w:rsidRPr="00C40E32" w:rsidRDefault="00C40E32" w:rsidP="00305474">
      <w:pPr>
        <w:spacing w:after="0"/>
      </w:pPr>
      <w:r w:rsidRPr="00C40E32">
        <w:rPr>
          <w:lang w:val="en-US"/>
        </w:rPr>
        <w:t xml:space="preserve">To provide the best possible education to meet the individual needs of all students and to help them develop to their potential, students who have abilities and are high achievers will be </w:t>
      </w:r>
      <w:proofErr w:type="spellStart"/>
      <w:r w:rsidRPr="00C40E32">
        <w:rPr>
          <w:lang w:val="en-US"/>
        </w:rPr>
        <w:t>recognised</w:t>
      </w:r>
      <w:proofErr w:type="spellEnd"/>
      <w:r w:rsidRPr="00C40E32">
        <w:rPr>
          <w:lang w:val="en-US"/>
        </w:rPr>
        <w:t xml:space="preserve"> by the College and supported in their development.</w:t>
      </w:r>
      <w:r w:rsidRPr="00C40E32">
        <w:t> </w:t>
      </w:r>
    </w:p>
    <w:p w14:paraId="6EF4D30A" w14:textId="77777777" w:rsidR="00C40E32" w:rsidRPr="00C40E32" w:rsidRDefault="00C40E32" w:rsidP="00305474">
      <w:pPr>
        <w:spacing w:after="0"/>
      </w:pPr>
      <w:r w:rsidRPr="00C40E32">
        <w:t> </w:t>
      </w:r>
    </w:p>
    <w:p w14:paraId="5DB99A9D" w14:textId="54C0BA4B" w:rsidR="00C40E32" w:rsidRPr="00C40E32" w:rsidRDefault="00C40E32" w:rsidP="00305474">
      <w:pPr>
        <w:spacing w:after="0"/>
      </w:pPr>
      <w:r w:rsidRPr="00C40E32">
        <w:rPr>
          <w:b/>
          <w:bCs/>
          <w:lang w:val="en-US"/>
        </w:rPr>
        <w:t>ENGLISH AS AN ADDITIONAL LANGUAGE (EAL)</w:t>
      </w:r>
      <w:r w:rsidRPr="00C40E32">
        <w:t>  </w:t>
      </w:r>
    </w:p>
    <w:p w14:paraId="62F6F730" w14:textId="4DEAC174" w:rsidR="00C40E32" w:rsidRPr="00C40E32" w:rsidRDefault="00C40E32" w:rsidP="00305474">
      <w:pPr>
        <w:spacing w:after="0"/>
      </w:pPr>
      <w:r w:rsidRPr="00C40E32">
        <w:rPr>
          <w:lang w:val="en-US"/>
        </w:rPr>
        <w:t>The College is aware that there may be students at the College for whom English is not their first language and appreciates that having EAL is not equated to having learning difficulties. At the same time, when students EAL make slow progress, it will not be assumed that their language status is the only reason; they may have SEND. </w:t>
      </w:r>
      <w:r w:rsidRPr="00C40E32">
        <w:t> </w:t>
      </w:r>
      <w:r w:rsidRPr="00C40E32">
        <w:rPr>
          <w:rFonts w:ascii="Arial" w:hAnsi="Arial" w:cs="Arial"/>
          <w:lang w:val="en-US"/>
        </w:rPr>
        <w:t> </w:t>
      </w:r>
      <w:r w:rsidRPr="00C40E32">
        <w:t> </w:t>
      </w:r>
    </w:p>
    <w:p w14:paraId="410FCC3E" w14:textId="7F9CFF89" w:rsidR="00C40E32" w:rsidRPr="00C40E32" w:rsidRDefault="00C40E32" w:rsidP="00305474">
      <w:pPr>
        <w:spacing w:after="0"/>
      </w:pPr>
      <w:r w:rsidRPr="00C40E32">
        <w:rPr>
          <w:lang w:val="en-US"/>
        </w:rPr>
        <w:t xml:space="preserve">The College will consider the student within the context of their home, culture and community and look carefully at all aspects of a student performance in different areas to establish whether the problems they have at </w:t>
      </w:r>
      <w:proofErr w:type="gramStart"/>
      <w:r w:rsidRPr="00C40E32">
        <w:rPr>
          <w:lang w:val="en-US"/>
        </w:rPr>
        <w:t>College</w:t>
      </w:r>
      <w:proofErr w:type="gramEnd"/>
      <w:r w:rsidRPr="00C40E32">
        <w:rPr>
          <w:lang w:val="en-US"/>
        </w:rPr>
        <w:t xml:space="preserve"> are due to limitations in their command of English or arise from SEND.</w:t>
      </w:r>
      <w:r w:rsidRPr="00C40E32">
        <w:t>  </w:t>
      </w:r>
    </w:p>
    <w:p w14:paraId="2AF5137B" w14:textId="77777777" w:rsidR="00817CA2" w:rsidRDefault="00817CA2" w:rsidP="00305474">
      <w:pPr>
        <w:spacing w:after="0"/>
        <w:rPr>
          <w:b/>
          <w:bCs/>
          <w:lang w:val="en-US"/>
        </w:rPr>
      </w:pPr>
    </w:p>
    <w:p w14:paraId="77C36B08" w14:textId="12A58B2F" w:rsidR="00817CA2" w:rsidRDefault="00C40E32" w:rsidP="00305474">
      <w:pPr>
        <w:spacing w:after="0"/>
      </w:pPr>
      <w:r w:rsidRPr="00C40E32">
        <w:rPr>
          <w:b/>
          <w:bCs/>
          <w:lang w:val="en-US"/>
        </w:rPr>
        <w:t>SAFEGUARDING</w:t>
      </w:r>
      <w:r w:rsidRPr="00C40E32">
        <w:t> </w:t>
      </w:r>
    </w:p>
    <w:p w14:paraId="6CE8FA39" w14:textId="2931D4F4" w:rsidR="00C40E32" w:rsidRPr="00C40E32" w:rsidRDefault="00C40E32" w:rsidP="00305474">
      <w:pPr>
        <w:spacing w:after="0"/>
      </w:pPr>
      <w:r w:rsidRPr="00C40E32">
        <w:rPr>
          <w:lang w:val="en-US"/>
        </w:rPr>
        <w:t xml:space="preserve">The College </w:t>
      </w:r>
      <w:proofErr w:type="spellStart"/>
      <w:r w:rsidRPr="00C40E32">
        <w:rPr>
          <w:lang w:val="en-US"/>
        </w:rPr>
        <w:t>recognises</w:t>
      </w:r>
      <w:proofErr w:type="spellEnd"/>
      <w:r w:rsidRPr="00C40E32">
        <w:rPr>
          <w:lang w:val="en-US"/>
        </w:rPr>
        <w:t xml:space="preserve"> that evidence shows students with SEND are at a greater risk of abuse and maltreatment, so will ensure that staff are aware that students with SEND:</w:t>
      </w:r>
      <w:r w:rsidRPr="00C40E32">
        <w:t> </w:t>
      </w:r>
    </w:p>
    <w:p w14:paraId="40D441C9" w14:textId="77777777" w:rsidR="00C40E32" w:rsidRPr="00C40E32" w:rsidRDefault="00C40E32" w:rsidP="00305474">
      <w:pPr>
        <w:spacing w:after="0"/>
      </w:pPr>
      <w:r w:rsidRPr="00C40E32">
        <w:t> </w:t>
      </w:r>
    </w:p>
    <w:p w14:paraId="29EC9735" w14:textId="59A1804C" w:rsidR="00C40E32" w:rsidRPr="00C40E32" w:rsidRDefault="00C40E32" w:rsidP="00305474">
      <w:pPr>
        <w:pStyle w:val="ListParagraph"/>
        <w:numPr>
          <w:ilvl w:val="0"/>
          <w:numId w:val="45"/>
        </w:numPr>
        <w:spacing w:after="0"/>
      </w:pPr>
      <w:r w:rsidRPr="00817CA2">
        <w:rPr>
          <w:lang w:val="en-US"/>
        </w:rPr>
        <w:t xml:space="preserve">Have the potential to be disproportionately impacted by </w:t>
      </w:r>
      <w:proofErr w:type="spellStart"/>
      <w:r w:rsidRPr="00817CA2">
        <w:rPr>
          <w:lang w:val="en-US"/>
        </w:rPr>
        <w:t>behaviours</w:t>
      </w:r>
      <w:proofErr w:type="spellEnd"/>
      <w:r w:rsidRPr="00817CA2">
        <w:rPr>
          <w:lang w:val="en-US"/>
        </w:rPr>
        <w:t xml:space="preserve"> such as bullying.</w:t>
      </w:r>
      <w:r w:rsidRPr="00C40E32">
        <w:t> </w:t>
      </w:r>
    </w:p>
    <w:p w14:paraId="7471A843" w14:textId="6D8987B8" w:rsidR="00C40E32" w:rsidRPr="00C40E32" w:rsidRDefault="00C40E32" w:rsidP="00305474">
      <w:pPr>
        <w:pStyle w:val="ListParagraph"/>
        <w:numPr>
          <w:ilvl w:val="0"/>
          <w:numId w:val="45"/>
        </w:numPr>
        <w:spacing w:after="0"/>
        <w:rPr>
          <w:lang w:val="en-US"/>
        </w:rPr>
      </w:pPr>
      <w:r w:rsidRPr="00C40E32">
        <w:rPr>
          <w:lang w:val="en-US"/>
        </w:rPr>
        <w:t xml:space="preserve">May face additional risks online, e.g. from online bullying, grooming and </w:t>
      </w:r>
      <w:proofErr w:type="spellStart"/>
      <w:r w:rsidRPr="00C40E32">
        <w:rPr>
          <w:lang w:val="en-US"/>
        </w:rPr>
        <w:t>radicalisation</w:t>
      </w:r>
      <w:proofErr w:type="spellEnd"/>
      <w:r w:rsidRPr="00C40E32">
        <w:rPr>
          <w:lang w:val="en-US"/>
        </w:rPr>
        <w:t>. </w:t>
      </w:r>
    </w:p>
    <w:p w14:paraId="475114A4" w14:textId="25EB74C4" w:rsidR="00C40E32" w:rsidRPr="00C40E32" w:rsidRDefault="00C40E32" w:rsidP="00305474">
      <w:pPr>
        <w:pStyle w:val="ListParagraph"/>
        <w:numPr>
          <w:ilvl w:val="0"/>
          <w:numId w:val="45"/>
        </w:numPr>
        <w:spacing w:after="0"/>
        <w:rPr>
          <w:lang w:val="en-US"/>
        </w:rPr>
      </w:pPr>
      <w:r w:rsidRPr="00C40E32">
        <w:rPr>
          <w:lang w:val="en-US"/>
        </w:rPr>
        <w:lastRenderedPageBreak/>
        <w:t>Are at greater risk of abuse, including child-on-child abuse, neglect, and sexual violence and harassment. </w:t>
      </w:r>
    </w:p>
    <w:p w14:paraId="0C91ACA0" w14:textId="77777777" w:rsidR="00C40E32" w:rsidRPr="00C40E32" w:rsidRDefault="00C40E32" w:rsidP="00305474">
      <w:pPr>
        <w:spacing w:after="0"/>
      </w:pPr>
      <w:r w:rsidRPr="00C40E32">
        <w:t> </w:t>
      </w:r>
    </w:p>
    <w:p w14:paraId="4B982FD2" w14:textId="7CC2C537" w:rsidR="00C40E32" w:rsidRPr="00C40E32" w:rsidRDefault="00C40E32" w:rsidP="00305474">
      <w:pPr>
        <w:spacing w:after="0"/>
      </w:pPr>
      <w:r w:rsidRPr="00C40E32">
        <w:rPr>
          <w:lang w:val="en-US"/>
        </w:rPr>
        <w:t xml:space="preserve">The College </w:t>
      </w:r>
      <w:proofErr w:type="spellStart"/>
      <w:r w:rsidRPr="00C40E32">
        <w:rPr>
          <w:lang w:val="en-US"/>
        </w:rPr>
        <w:t>recognises</w:t>
      </w:r>
      <w:proofErr w:type="spellEnd"/>
      <w:r w:rsidRPr="00C40E32">
        <w:rPr>
          <w:lang w:val="en-US"/>
        </w:rPr>
        <w:t xml:space="preserve"> that there are additional barriers to </w:t>
      </w:r>
      <w:proofErr w:type="spellStart"/>
      <w:r w:rsidRPr="00C40E32">
        <w:rPr>
          <w:lang w:val="en-US"/>
        </w:rPr>
        <w:t>recognising</w:t>
      </w:r>
      <w:proofErr w:type="spellEnd"/>
      <w:r w:rsidRPr="00C40E32">
        <w:rPr>
          <w:lang w:val="en-US"/>
        </w:rPr>
        <w:t xml:space="preserve"> abuse and neglect in this group of students. These barriers include, but are not limited to:</w:t>
      </w:r>
      <w:r w:rsidRPr="00C40E32">
        <w:t> </w:t>
      </w:r>
    </w:p>
    <w:p w14:paraId="286F5FE3" w14:textId="77777777" w:rsidR="00C40E32" w:rsidRPr="00C40E32" w:rsidRDefault="00C40E32" w:rsidP="00305474">
      <w:pPr>
        <w:spacing w:after="0"/>
      </w:pPr>
      <w:r w:rsidRPr="00C40E32">
        <w:t> </w:t>
      </w:r>
    </w:p>
    <w:p w14:paraId="53BE3DB6" w14:textId="3220E1DC" w:rsidR="00C40E32" w:rsidRPr="00C40E32" w:rsidRDefault="00C40E32" w:rsidP="00305474">
      <w:pPr>
        <w:pStyle w:val="ListParagraph"/>
        <w:numPr>
          <w:ilvl w:val="0"/>
          <w:numId w:val="45"/>
        </w:numPr>
        <w:spacing w:after="0"/>
      </w:pPr>
      <w:r w:rsidRPr="00C40E32">
        <w:rPr>
          <w:lang w:val="en-US"/>
        </w:rPr>
        <w:t>Assumptions that indicators of possible abuse such as behaviour, mood and injury relate to the student’s condition without further exploration.</w:t>
      </w:r>
      <w:r w:rsidRPr="00C40E32">
        <w:t> </w:t>
      </w:r>
    </w:p>
    <w:p w14:paraId="44525C70" w14:textId="7507ADE0" w:rsidR="00C40E32" w:rsidRPr="00C40E32" w:rsidRDefault="00C40E32" w:rsidP="00305474">
      <w:pPr>
        <w:pStyle w:val="ListParagraph"/>
        <w:numPr>
          <w:ilvl w:val="0"/>
          <w:numId w:val="45"/>
        </w:numPr>
        <w:spacing w:after="0"/>
      </w:pPr>
      <w:r w:rsidRPr="00C40E32">
        <w:rPr>
          <w:lang w:val="en-US"/>
        </w:rPr>
        <w:t>These students being more prone to peer group isolation or bullying (including prejudice-based bullying) than other students.</w:t>
      </w:r>
      <w:r w:rsidRPr="00C40E32">
        <w:t> </w:t>
      </w:r>
    </w:p>
    <w:p w14:paraId="26B10F0E" w14:textId="7D4136B5" w:rsidR="00C40E32" w:rsidRPr="00C40E32" w:rsidRDefault="00C40E32" w:rsidP="00305474">
      <w:pPr>
        <w:pStyle w:val="ListParagraph"/>
        <w:numPr>
          <w:ilvl w:val="0"/>
          <w:numId w:val="45"/>
        </w:numPr>
        <w:spacing w:after="0"/>
      </w:pPr>
      <w:r w:rsidRPr="00C40E32">
        <w:rPr>
          <w:lang w:val="en-US"/>
        </w:rPr>
        <w:t xml:space="preserve">The potential for students with SEND or certain medical conditions being disproportionally impacted by </w:t>
      </w:r>
      <w:proofErr w:type="spellStart"/>
      <w:r w:rsidRPr="00C40E32">
        <w:rPr>
          <w:lang w:val="en-US"/>
        </w:rPr>
        <w:t>behaviours</w:t>
      </w:r>
      <w:proofErr w:type="spellEnd"/>
      <w:r w:rsidRPr="00C40E32">
        <w:rPr>
          <w:lang w:val="en-US"/>
        </w:rPr>
        <w:t xml:space="preserve"> such as bullying, without outwardly showing any signs.</w:t>
      </w:r>
      <w:r w:rsidRPr="00C40E32">
        <w:t> </w:t>
      </w:r>
    </w:p>
    <w:p w14:paraId="719B41CF" w14:textId="40A24042" w:rsidR="00C40E32" w:rsidRPr="00C40E32" w:rsidRDefault="00C40E32" w:rsidP="00305474">
      <w:pPr>
        <w:pStyle w:val="ListParagraph"/>
        <w:numPr>
          <w:ilvl w:val="0"/>
          <w:numId w:val="45"/>
        </w:numPr>
        <w:spacing w:after="0"/>
      </w:pPr>
      <w:r w:rsidRPr="00C40E32">
        <w:rPr>
          <w:lang w:val="en-US"/>
        </w:rPr>
        <w:t>Communication barriers and difficulties in managing or reporting these challenges.</w:t>
      </w:r>
      <w:r w:rsidRPr="00C40E32">
        <w:t> </w:t>
      </w:r>
    </w:p>
    <w:p w14:paraId="6C38851A" w14:textId="77777777" w:rsidR="00C40E32" w:rsidRPr="00C40E32" w:rsidRDefault="00C40E32" w:rsidP="00305474">
      <w:pPr>
        <w:spacing w:after="0"/>
      </w:pPr>
      <w:r w:rsidRPr="00C40E32">
        <w:t> </w:t>
      </w:r>
    </w:p>
    <w:p w14:paraId="4F572DA8" w14:textId="77777777" w:rsidR="00C40E32" w:rsidRPr="00C40E32" w:rsidRDefault="00C40E32" w:rsidP="00305474">
      <w:pPr>
        <w:spacing w:after="0"/>
      </w:pPr>
      <w:r w:rsidRPr="00C40E32">
        <w:rPr>
          <w:lang w:val="en-US"/>
        </w:rPr>
        <w:t>The Director of Studies and Educational Compliance will ensure that the College’s Child Protection and Safeguarding Policy reflects the fact that these additional barriers can exist when identifying abuse.</w:t>
      </w:r>
      <w:r w:rsidRPr="00C40E32">
        <w:t> </w:t>
      </w:r>
    </w:p>
    <w:p w14:paraId="5E7F5F92" w14:textId="77777777" w:rsidR="00C40E32" w:rsidRPr="00C40E32" w:rsidRDefault="00C40E32" w:rsidP="00305474">
      <w:pPr>
        <w:spacing w:after="0"/>
      </w:pPr>
      <w:r w:rsidRPr="00C40E32">
        <w:t> </w:t>
      </w:r>
    </w:p>
    <w:p w14:paraId="3AE5CE67" w14:textId="0114D5EF" w:rsidR="00C40E32" w:rsidRPr="00C40E32" w:rsidRDefault="00C40E32" w:rsidP="00305474">
      <w:pPr>
        <w:spacing w:after="0"/>
      </w:pPr>
      <w:r w:rsidRPr="00C40E32">
        <w:rPr>
          <w:b/>
          <w:bCs/>
          <w:lang w:val="en-US"/>
        </w:rPr>
        <w:t>MANAGING COMPLAINTS</w:t>
      </w:r>
      <w:r w:rsidRPr="00C40E32">
        <w:t> </w:t>
      </w:r>
    </w:p>
    <w:p w14:paraId="3EC0EF48" w14:textId="4D1B40AC" w:rsidR="00C40E32" w:rsidRPr="00C40E32" w:rsidRDefault="00C40E32" w:rsidP="00305474">
      <w:pPr>
        <w:spacing w:after="0"/>
      </w:pPr>
      <w:r w:rsidRPr="00C40E32">
        <w:rPr>
          <w:lang w:val="en-US"/>
        </w:rPr>
        <w:t>If a parent/guardian/carer/student has a serious complaint or disagreement about the SEND provision being made for the student, they will be directed in the first instance to the Student Complaints Policy. </w:t>
      </w:r>
      <w:r w:rsidRPr="00C40E32">
        <w:t>  </w:t>
      </w:r>
    </w:p>
    <w:p w14:paraId="7AB09467" w14:textId="524F8FC8" w:rsidR="00C40E32" w:rsidRPr="00C40E32" w:rsidRDefault="00C40E32" w:rsidP="00305474">
      <w:pPr>
        <w:spacing w:after="0"/>
      </w:pPr>
      <w:r w:rsidRPr="00C40E32">
        <w:rPr>
          <w:lang w:val="en-US"/>
        </w:rPr>
        <w:t xml:space="preserve">The College is aware of the formal and informal arrangements for resolving disagreements at a local level and will work with </w:t>
      </w:r>
      <w:proofErr w:type="gramStart"/>
      <w:r w:rsidRPr="00C40E32">
        <w:rPr>
          <w:lang w:val="en-US"/>
        </w:rPr>
        <w:t>the LA</w:t>
      </w:r>
      <w:proofErr w:type="gramEnd"/>
      <w:r w:rsidRPr="00C40E32">
        <w:rPr>
          <w:lang w:val="en-US"/>
        </w:rPr>
        <w:t xml:space="preserve"> in responding to requests for information.</w:t>
      </w:r>
      <w:r w:rsidRPr="00C40E32">
        <w:t>  </w:t>
      </w:r>
    </w:p>
    <w:p w14:paraId="633A2801" w14:textId="77777777" w:rsidR="00C40E32" w:rsidRPr="00C40E32" w:rsidRDefault="00C40E32" w:rsidP="00305474">
      <w:pPr>
        <w:spacing w:after="0"/>
      </w:pPr>
      <w:r w:rsidRPr="00C40E32">
        <w:rPr>
          <w:lang w:val="en-US"/>
        </w:rPr>
        <w:t>The College will meet any request to attend a SEND tribunal and explain any departure from its duties and obligations under the ‘Special educational needs and disability code of practice: 0 to 25 years’.</w:t>
      </w:r>
      <w:r w:rsidRPr="00C40E32">
        <w:t> </w:t>
      </w:r>
    </w:p>
    <w:p w14:paraId="491DA07B" w14:textId="77777777" w:rsidR="00C40E32" w:rsidRPr="00C40E32" w:rsidRDefault="00C40E32" w:rsidP="00305474">
      <w:pPr>
        <w:spacing w:after="0"/>
      </w:pPr>
      <w:r w:rsidRPr="00C40E32">
        <w:t> </w:t>
      </w:r>
    </w:p>
    <w:p w14:paraId="3F7CE647" w14:textId="77777777" w:rsidR="00C40E32" w:rsidRPr="00C40E32" w:rsidRDefault="00C40E32" w:rsidP="00305474">
      <w:pPr>
        <w:spacing w:after="0"/>
      </w:pPr>
      <w:r w:rsidRPr="00C40E32">
        <w:rPr>
          <w:rFonts w:ascii="Arial" w:hAnsi="Arial" w:cs="Arial"/>
          <w:lang w:val="en-US"/>
        </w:rPr>
        <w:t> </w:t>
      </w:r>
      <w:r w:rsidRPr="00C40E32">
        <w:t> </w:t>
      </w:r>
    </w:p>
    <w:p w14:paraId="0E670BEB" w14:textId="14670490" w:rsidR="002E0BD0" w:rsidRDefault="00C40E32" w:rsidP="0099758B">
      <w:pPr>
        <w:pStyle w:val="Heading1"/>
      </w:pPr>
      <w:r w:rsidRPr="00C40E32">
        <w:rPr>
          <w:rFonts w:ascii="Arial" w:hAnsi="Arial" w:cs="Arial"/>
          <w:lang w:val="en-US"/>
        </w:rPr>
        <w:lastRenderedPageBreak/>
        <w:t> </w:t>
      </w:r>
      <w:r w:rsidRPr="00C40E32">
        <w:t> </w:t>
      </w:r>
      <w:r w:rsidR="002E0BD0">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305474">
            <w:pPr>
              <w:spacing w:after="0"/>
            </w:pPr>
            <w:r>
              <w:t>Version:</w:t>
            </w:r>
          </w:p>
        </w:tc>
        <w:tc>
          <w:tcPr>
            <w:tcW w:w="6798" w:type="dxa"/>
            <w:vAlign w:val="center"/>
          </w:tcPr>
          <w:p w14:paraId="2F29FD93" w14:textId="7FFCF4E9" w:rsidR="002E0BD0" w:rsidRPr="002E0BD0" w:rsidRDefault="004E4EBE" w:rsidP="00305474">
            <w:pPr>
              <w:spacing w:after="0"/>
            </w:pPr>
            <w:r>
              <w:t>1</w:t>
            </w:r>
          </w:p>
        </w:tc>
      </w:tr>
      <w:tr w:rsidR="002E0BD0" w:rsidRPr="002E0BD0" w14:paraId="4F1BE169" w14:textId="77777777" w:rsidTr="00305A60">
        <w:tc>
          <w:tcPr>
            <w:tcW w:w="3397" w:type="dxa"/>
            <w:vAlign w:val="center"/>
          </w:tcPr>
          <w:p w14:paraId="7A9E0BD5" w14:textId="590EA560" w:rsidR="002E0BD0" w:rsidRDefault="00305A60" w:rsidP="00305474">
            <w:pPr>
              <w:spacing w:after="0"/>
            </w:pPr>
            <w:r>
              <w:t>Committee Oversight</w:t>
            </w:r>
            <w:r w:rsidR="002E0BD0">
              <w:t>:</w:t>
            </w:r>
          </w:p>
        </w:tc>
        <w:tc>
          <w:tcPr>
            <w:tcW w:w="6798" w:type="dxa"/>
            <w:vAlign w:val="center"/>
          </w:tcPr>
          <w:p w14:paraId="1C38EE55" w14:textId="4B2990AB" w:rsidR="002E0BD0" w:rsidRDefault="004E4EBE" w:rsidP="00305474">
            <w:pPr>
              <w:spacing w:after="0"/>
            </w:pPr>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305474">
            <w:pPr>
              <w:spacing w:after="0"/>
            </w:pPr>
            <w:r>
              <w:t>Review Interval:</w:t>
            </w:r>
          </w:p>
        </w:tc>
        <w:tc>
          <w:tcPr>
            <w:tcW w:w="6798" w:type="dxa"/>
            <w:vAlign w:val="center"/>
          </w:tcPr>
          <w:p w14:paraId="081E3578" w14:textId="77777777" w:rsidR="002E0BD0" w:rsidRDefault="002E0BD0" w:rsidP="00305474">
            <w:pPr>
              <w:spacing w:after="0"/>
            </w:pPr>
            <w:r>
              <w:t>3 Years</w:t>
            </w:r>
          </w:p>
        </w:tc>
      </w:tr>
      <w:tr w:rsidR="002E0BD0" w:rsidRPr="002E0BD0" w14:paraId="16588EA1" w14:textId="77777777" w:rsidTr="00305A60">
        <w:tc>
          <w:tcPr>
            <w:tcW w:w="3397" w:type="dxa"/>
            <w:vAlign w:val="center"/>
          </w:tcPr>
          <w:p w14:paraId="3CF33E19" w14:textId="77777777" w:rsidR="002E0BD0" w:rsidRDefault="002E0BD0" w:rsidP="00305474">
            <w:pPr>
              <w:spacing w:after="0"/>
            </w:pPr>
            <w:r>
              <w:t>Last Review Date:</w:t>
            </w:r>
          </w:p>
        </w:tc>
        <w:tc>
          <w:tcPr>
            <w:tcW w:w="6798" w:type="dxa"/>
            <w:vAlign w:val="center"/>
          </w:tcPr>
          <w:p w14:paraId="5AA2104F" w14:textId="38A7DC64" w:rsidR="002E0BD0" w:rsidRDefault="00817CA2" w:rsidP="00305474">
            <w:pPr>
              <w:spacing w:after="0"/>
            </w:pPr>
            <w:r>
              <w:t>November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305474">
            <w:pPr>
              <w:spacing w:after="0"/>
            </w:pPr>
            <w:r>
              <w:t>Next Review Date:</w:t>
            </w:r>
          </w:p>
        </w:tc>
        <w:tc>
          <w:tcPr>
            <w:tcW w:w="6798" w:type="dxa"/>
            <w:vAlign w:val="center"/>
          </w:tcPr>
          <w:p w14:paraId="4CE31EAB" w14:textId="4020046A" w:rsidR="002E0BD0" w:rsidRDefault="00817CA2" w:rsidP="00305474">
            <w:pPr>
              <w:spacing w:after="0"/>
            </w:pPr>
            <w:r>
              <w:t>October 2026</w:t>
            </w:r>
          </w:p>
        </w:tc>
      </w:tr>
    </w:tbl>
    <w:p w14:paraId="4A9B3E8A" w14:textId="77777777" w:rsidR="002E0BD0" w:rsidRPr="002E0BD0" w:rsidRDefault="002E0BD0" w:rsidP="00305474">
      <w:pPr>
        <w:spacing w:after="0"/>
      </w:pPr>
    </w:p>
    <w:p w14:paraId="61FD07AC" w14:textId="77777777" w:rsidR="002E0BD0" w:rsidRDefault="002E0BD0" w:rsidP="00305474">
      <w:pPr>
        <w:spacing w:after="0"/>
        <w:rPr>
          <w:b/>
          <w:bCs/>
          <w:i/>
          <w:iCs/>
        </w:rPr>
      </w:pPr>
    </w:p>
    <w:p w14:paraId="431C3AFC" w14:textId="77777777" w:rsidR="002E0BD0" w:rsidRPr="002E0BD0" w:rsidRDefault="002E0BD0" w:rsidP="00305474">
      <w:pPr>
        <w:spacing w:after="0"/>
        <w:rPr>
          <w:b/>
          <w:bCs/>
          <w:i/>
          <w:iCs/>
        </w:rPr>
      </w:pPr>
    </w:p>
    <w:sectPr w:rsidR="002E0BD0" w:rsidRPr="002E0BD0" w:rsidSect="006B7A21">
      <w:headerReference w:type="even" r:id="rId11"/>
      <w:footerReference w:type="even" r:id="rId12"/>
      <w:footerReference w:type="default" r:id="rId13"/>
      <w:headerReference w:type="first" r:id="rId14"/>
      <w:footerReference w:type="first" r:id="rId15"/>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CA2A" w14:textId="77777777" w:rsidR="003B7336" w:rsidRDefault="003B7336" w:rsidP="00FF2FCF">
      <w:r>
        <w:separator/>
      </w:r>
    </w:p>
  </w:endnote>
  <w:endnote w:type="continuationSeparator" w:id="0">
    <w:p w14:paraId="4B200FBE" w14:textId="77777777" w:rsidR="003B7336" w:rsidRDefault="003B7336"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58A3CB8C" w:rsidR="00C43CF7" w:rsidRPr="002E0BD0" w:rsidRDefault="00704AFE" w:rsidP="002E0BD0">
    <w:pPr>
      <w:pStyle w:val="Footer"/>
      <w:ind w:right="360"/>
      <w:rPr>
        <w:sz w:val="16"/>
        <w:szCs w:val="16"/>
      </w:rPr>
    </w:pPr>
    <w:r>
      <w:rPr>
        <w:sz w:val="16"/>
        <w:szCs w:val="16"/>
      </w:rPr>
      <w:t>SEND</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445F2" w14:textId="77777777" w:rsidR="003B7336" w:rsidRDefault="003B7336" w:rsidP="00FF2FCF">
      <w:r>
        <w:separator/>
      </w:r>
    </w:p>
  </w:footnote>
  <w:footnote w:type="continuationSeparator" w:id="0">
    <w:p w14:paraId="2C3FB2E6" w14:textId="77777777" w:rsidR="003B7336" w:rsidRDefault="003B7336"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ED6AB5"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ED6AB5"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1627F"/>
    <w:multiLevelType w:val="hybridMultilevel"/>
    <w:tmpl w:val="4AEEE2EC"/>
    <w:lvl w:ilvl="0" w:tplc="08090001">
      <w:start w:val="1"/>
      <w:numFmt w:val="bullet"/>
      <w:lvlText w:val=""/>
      <w:lvlJc w:val="left"/>
      <w:pPr>
        <w:ind w:left="720" w:hanging="360"/>
      </w:pPr>
      <w:rPr>
        <w:rFonts w:ascii="Symbol" w:hAnsi="Symbol" w:hint="default"/>
      </w:rPr>
    </w:lvl>
    <w:lvl w:ilvl="1" w:tplc="177E9C2E">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C78B3"/>
    <w:multiLevelType w:val="hybridMultilevel"/>
    <w:tmpl w:val="696E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D7B16"/>
    <w:multiLevelType w:val="hybridMultilevel"/>
    <w:tmpl w:val="9F761A3C"/>
    <w:lvl w:ilvl="0" w:tplc="47CCC148">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F772D"/>
    <w:multiLevelType w:val="hybridMultilevel"/>
    <w:tmpl w:val="71486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F77C0"/>
    <w:multiLevelType w:val="hybridMultilevel"/>
    <w:tmpl w:val="B7CC9798"/>
    <w:lvl w:ilvl="0" w:tplc="55DC38AE">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47539"/>
    <w:multiLevelType w:val="hybridMultilevel"/>
    <w:tmpl w:val="1292B844"/>
    <w:lvl w:ilvl="0" w:tplc="08090001">
      <w:start w:val="1"/>
      <w:numFmt w:val="bullet"/>
      <w:lvlText w:val=""/>
      <w:lvlJc w:val="left"/>
      <w:pPr>
        <w:ind w:left="720" w:hanging="360"/>
      </w:pPr>
      <w:rPr>
        <w:rFonts w:ascii="Symbol" w:hAnsi="Symbol" w:hint="default"/>
      </w:rPr>
    </w:lvl>
    <w:lvl w:ilvl="1" w:tplc="3D36B840">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445C0"/>
    <w:multiLevelType w:val="hybridMultilevel"/>
    <w:tmpl w:val="EDA0AE76"/>
    <w:lvl w:ilvl="0" w:tplc="08090001">
      <w:start w:val="1"/>
      <w:numFmt w:val="bullet"/>
      <w:lvlText w:val=""/>
      <w:lvlJc w:val="left"/>
      <w:pPr>
        <w:ind w:left="720" w:hanging="360"/>
      </w:pPr>
      <w:rPr>
        <w:rFonts w:ascii="Symbol" w:hAnsi="Symbol" w:hint="default"/>
      </w:rPr>
    </w:lvl>
    <w:lvl w:ilvl="1" w:tplc="F48E7D60">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50759"/>
    <w:multiLevelType w:val="hybridMultilevel"/>
    <w:tmpl w:val="4664B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F0CB5"/>
    <w:multiLevelType w:val="hybridMultilevel"/>
    <w:tmpl w:val="C3A0879E"/>
    <w:lvl w:ilvl="0" w:tplc="E2C4275E">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574CB5"/>
    <w:multiLevelType w:val="hybridMultilevel"/>
    <w:tmpl w:val="1664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AA4385"/>
    <w:multiLevelType w:val="hybridMultilevel"/>
    <w:tmpl w:val="21EA772E"/>
    <w:lvl w:ilvl="0" w:tplc="2E2A49A2">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7C7B7E"/>
    <w:multiLevelType w:val="hybridMultilevel"/>
    <w:tmpl w:val="9CBED102"/>
    <w:lvl w:ilvl="0" w:tplc="1F4ABF3A">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F763C0"/>
    <w:multiLevelType w:val="hybridMultilevel"/>
    <w:tmpl w:val="F8600722"/>
    <w:lvl w:ilvl="0" w:tplc="08090001">
      <w:start w:val="1"/>
      <w:numFmt w:val="bullet"/>
      <w:lvlText w:val=""/>
      <w:lvlJc w:val="left"/>
      <w:pPr>
        <w:ind w:left="720" w:hanging="360"/>
      </w:pPr>
      <w:rPr>
        <w:rFonts w:ascii="Symbol" w:hAnsi="Symbol" w:hint="default"/>
      </w:rPr>
    </w:lvl>
    <w:lvl w:ilvl="1" w:tplc="E71E1EF0">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268E3"/>
    <w:multiLevelType w:val="hybridMultilevel"/>
    <w:tmpl w:val="414EA46E"/>
    <w:lvl w:ilvl="0" w:tplc="E2207DDE">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EF5808"/>
    <w:multiLevelType w:val="hybridMultilevel"/>
    <w:tmpl w:val="4928FBFA"/>
    <w:lvl w:ilvl="0" w:tplc="08090001">
      <w:start w:val="1"/>
      <w:numFmt w:val="bullet"/>
      <w:lvlText w:val=""/>
      <w:lvlJc w:val="left"/>
      <w:pPr>
        <w:ind w:left="720" w:hanging="360"/>
      </w:pPr>
      <w:rPr>
        <w:rFonts w:ascii="Symbol" w:hAnsi="Symbol" w:hint="default"/>
      </w:rPr>
    </w:lvl>
    <w:lvl w:ilvl="1" w:tplc="4A1A35B4">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FF2BC7"/>
    <w:multiLevelType w:val="hybridMultilevel"/>
    <w:tmpl w:val="8A14A76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AE3EF272">
      <w:numFmt w:val="bullet"/>
      <w:lvlText w:val="-"/>
      <w:lvlJc w:val="left"/>
      <w:pPr>
        <w:ind w:left="2520" w:hanging="720"/>
      </w:pPr>
      <w:rPr>
        <w:rFonts w:ascii="Century Gothic" w:eastAsia="Arial Unicode MS" w:hAnsi="Century Gothic"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B62895"/>
    <w:multiLevelType w:val="hybridMultilevel"/>
    <w:tmpl w:val="B0F07318"/>
    <w:lvl w:ilvl="0" w:tplc="2C422382">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9112AE"/>
    <w:multiLevelType w:val="hybridMultilevel"/>
    <w:tmpl w:val="A3125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FD6899"/>
    <w:multiLevelType w:val="hybridMultilevel"/>
    <w:tmpl w:val="1DD0001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31"/>
  </w:num>
  <w:num w:numId="3" w16cid:durableId="1063215304">
    <w:abstractNumId w:val="11"/>
  </w:num>
  <w:num w:numId="4" w16cid:durableId="1178038260">
    <w:abstractNumId w:val="8"/>
  </w:num>
  <w:num w:numId="5" w16cid:durableId="1038434231">
    <w:abstractNumId w:val="5"/>
  </w:num>
  <w:num w:numId="6" w16cid:durableId="122314828">
    <w:abstractNumId w:val="0"/>
  </w:num>
  <w:num w:numId="7" w16cid:durableId="1687100192">
    <w:abstractNumId w:val="19"/>
  </w:num>
  <w:num w:numId="8" w16cid:durableId="1319262080">
    <w:abstractNumId w:val="7"/>
  </w:num>
  <w:num w:numId="9" w16cid:durableId="1157959567">
    <w:abstractNumId w:val="27"/>
  </w:num>
  <w:num w:numId="10" w16cid:durableId="1450053601">
    <w:abstractNumId w:val="4"/>
  </w:num>
  <w:num w:numId="11" w16cid:durableId="2035417791">
    <w:abstractNumId w:val="32"/>
  </w:num>
  <w:num w:numId="12" w16cid:durableId="1443648088">
    <w:abstractNumId w:val="21"/>
  </w:num>
  <w:num w:numId="13" w16cid:durableId="1592355527">
    <w:abstractNumId w:val="6"/>
  </w:num>
  <w:num w:numId="14" w16cid:durableId="1829322583">
    <w:abstractNumId w:val="9"/>
  </w:num>
  <w:num w:numId="15" w16cid:durableId="1224755399">
    <w:abstractNumId w:val="35"/>
  </w:num>
  <w:num w:numId="16" w16cid:durableId="141896852">
    <w:abstractNumId w:val="25"/>
  </w:num>
  <w:num w:numId="17" w16cid:durableId="139079168">
    <w:abstractNumId w:val="34"/>
  </w:num>
  <w:num w:numId="18" w16cid:durableId="1303197575">
    <w:abstractNumId w:val="33"/>
  </w:num>
  <w:num w:numId="19" w16cid:durableId="1862861846">
    <w:abstractNumId w:val="37"/>
  </w:num>
  <w:num w:numId="20" w16cid:durableId="355929349">
    <w:abstractNumId w:val="41"/>
  </w:num>
  <w:num w:numId="21" w16cid:durableId="1419131827">
    <w:abstractNumId w:val="42"/>
  </w:num>
  <w:num w:numId="22" w16cid:durableId="738676566">
    <w:abstractNumId w:val="23"/>
  </w:num>
  <w:num w:numId="23" w16cid:durableId="495611947">
    <w:abstractNumId w:val="40"/>
  </w:num>
  <w:num w:numId="24" w16cid:durableId="1040935877">
    <w:abstractNumId w:val="20"/>
  </w:num>
  <w:num w:numId="25" w16cid:durableId="1439567820">
    <w:abstractNumId w:val="14"/>
  </w:num>
  <w:num w:numId="26" w16cid:durableId="1550726146">
    <w:abstractNumId w:val="36"/>
  </w:num>
  <w:num w:numId="27" w16cid:durableId="2124886155">
    <w:abstractNumId w:val="38"/>
  </w:num>
  <w:num w:numId="28" w16cid:durableId="1686901377">
    <w:abstractNumId w:val="39"/>
  </w:num>
  <w:num w:numId="29" w16cid:durableId="1136096072">
    <w:abstractNumId w:val="30"/>
  </w:num>
  <w:num w:numId="30" w16cid:durableId="458574131">
    <w:abstractNumId w:val="18"/>
  </w:num>
  <w:num w:numId="31" w16cid:durableId="794913040">
    <w:abstractNumId w:val="28"/>
  </w:num>
  <w:num w:numId="32" w16cid:durableId="1253860849">
    <w:abstractNumId w:val="10"/>
  </w:num>
  <w:num w:numId="33" w16cid:durableId="1570725785">
    <w:abstractNumId w:val="16"/>
  </w:num>
  <w:num w:numId="34" w16cid:durableId="461847469">
    <w:abstractNumId w:val="13"/>
  </w:num>
  <w:num w:numId="35" w16cid:durableId="1926188047">
    <w:abstractNumId w:val="15"/>
  </w:num>
  <w:num w:numId="36" w16cid:durableId="678703126">
    <w:abstractNumId w:val="3"/>
  </w:num>
  <w:num w:numId="37" w16cid:durableId="720177362">
    <w:abstractNumId w:val="26"/>
  </w:num>
  <w:num w:numId="38" w16cid:durableId="1560633360">
    <w:abstractNumId w:val="2"/>
  </w:num>
  <w:num w:numId="39" w16cid:durableId="652759551">
    <w:abstractNumId w:val="29"/>
  </w:num>
  <w:num w:numId="40" w16cid:durableId="1190295654">
    <w:abstractNumId w:val="22"/>
  </w:num>
  <w:num w:numId="41" w16cid:durableId="61366982">
    <w:abstractNumId w:val="24"/>
  </w:num>
  <w:num w:numId="42" w16cid:durableId="1214776983">
    <w:abstractNumId w:val="44"/>
  </w:num>
  <w:num w:numId="43" w16cid:durableId="1544362180">
    <w:abstractNumId w:val="17"/>
  </w:num>
  <w:num w:numId="44" w16cid:durableId="789129268">
    <w:abstractNumId w:val="43"/>
  </w:num>
  <w:num w:numId="45" w16cid:durableId="12560170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66BB1"/>
    <w:rsid w:val="00072D17"/>
    <w:rsid w:val="0007318C"/>
    <w:rsid w:val="0007440A"/>
    <w:rsid w:val="00154E80"/>
    <w:rsid w:val="001D19CB"/>
    <w:rsid w:val="001E425A"/>
    <w:rsid w:val="00213C04"/>
    <w:rsid w:val="00255FEE"/>
    <w:rsid w:val="002E04FD"/>
    <w:rsid w:val="002E0BD0"/>
    <w:rsid w:val="00305474"/>
    <w:rsid w:val="00305A60"/>
    <w:rsid w:val="003A7F3B"/>
    <w:rsid w:val="003B4F43"/>
    <w:rsid w:val="003B7336"/>
    <w:rsid w:val="003F64F7"/>
    <w:rsid w:val="004230A8"/>
    <w:rsid w:val="00497ADC"/>
    <w:rsid w:val="004B26CC"/>
    <w:rsid w:val="004C30BE"/>
    <w:rsid w:val="004E4EBE"/>
    <w:rsid w:val="005045B6"/>
    <w:rsid w:val="005B0F7A"/>
    <w:rsid w:val="005E1069"/>
    <w:rsid w:val="00602D18"/>
    <w:rsid w:val="006B7A21"/>
    <w:rsid w:val="006C60A7"/>
    <w:rsid w:val="006F77A3"/>
    <w:rsid w:val="00704AFE"/>
    <w:rsid w:val="0077551B"/>
    <w:rsid w:val="00817CA2"/>
    <w:rsid w:val="00844BB0"/>
    <w:rsid w:val="008903F5"/>
    <w:rsid w:val="00924F27"/>
    <w:rsid w:val="009917E7"/>
    <w:rsid w:val="0099758B"/>
    <w:rsid w:val="009D245D"/>
    <w:rsid w:val="009D7C79"/>
    <w:rsid w:val="00A47277"/>
    <w:rsid w:val="00AA2D08"/>
    <w:rsid w:val="00AB2565"/>
    <w:rsid w:val="00AD2D24"/>
    <w:rsid w:val="00B023C5"/>
    <w:rsid w:val="00B419D6"/>
    <w:rsid w:val="00B9403F"/>
    <w:rsid w:val="00BC6898"/>
    <w:rsid w:val="00BD43B0"/>
    <w:rsid w:val="00BE369B"/>
    <w:rsid w:val="00C10703"/>
    <w:rsid w:val="00C40E32"/>
    <w:rsid w:val="00C43CF7"/>
    <w:rsid w:val="00C97355"/>
    <w:rsid w:val="00D414E7"/>
    <w:rsid w:val="00D52CFD"/>
    <w:rsid w:val="00D815D7"/>
    <w:rsid w:val="00E729FD"/>
    <w:rsid w:val="00E73DEE"/>
    <w:rsid w:val="00EA3BC4"/>
    <w:rsid w:val="00EB292E"/>
    <w:rsid w:val="00EB72CC"/>
    <w:rsid w:val="00ED6AB5"/>
    <w:rsid w:val="00F316FD"/>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666710269">
      <w:bodyDiv w:val="1"/>
      <w:marLeft w:val="0"/>
      <w:marRight w:val="0"/>
      <w:marTop w:val="0"/>
      <w:marBottom w:val="0"/>
      <w:divBdr>
        <w:top w:val="none" w:sz="0" w:space="0" w:color="auto"/>
        <w:left w:val="none" w:sz="0" w:space="0" w:color="auto"/>
        <w:bottom w:val="none" w:sz="0" w:space="0" w:color="auto"/>
        <w:right w:val="none" w:sz="0" w:space="0" w:color="auto"/>
      </w:divBdr>
      <w:divsChild>
        <w:div w:id="434791760">
          <w:marLeft w:val="0"/>
          <w:marRight w:val="0"/>
          <w:marTop w:val="0"/>
          <w:marBottom w:val="0"/>
          <w:divBdr>
            <w:top w:val="none" w:sz="0" w:space="0" w:color="auto"/>
            <w:left w:val="none" w:sz="0" w:space="0" w:color="auto"/>
            <w:bottom w:val="none" w:sz="0" w:space="0" w:color="auto"/>
            <w:right w:val="none" w:sz="0" w:space="0" w:color="auto"/>
          </w:divBdr>
        </w:div>
        <w:div w:id="1284191884">
          <w:marLeft w:val="0"/>
          <w:marRight w:val="0"/>
          <w:marTop w:val="0"/>
          <w:marBottom w:val="0"/>
          <w:divBdr>
            <w:top w:val="none" w:sz="0" w:space="0" w:color="auto"/>
            <w:left w:val="none" w:sz="0" w:space="0" w:color="auto"/>
            <w:bottom w:val="none" w:sz="0" w:space="0" w:color="auto"/>
            <w:right w:val="none" w:sz="0" w:space="0" w:color="auto"/>
          </w:divBdr>
        </w:div>
        <w:div w:id="873662184">
          <w:marLeft w:val="0"/>
          <w:marRight w:val="0"/>
          <w:marTop w:val="0"/>
          <w:marBottom w:val="0"/>
          <w:divBdr>
            <w:top w:val="none" w:sz="0" w:space="0" w:color="auto"/>
            <w:left w:val="none" w:sz="0" w:space="0" w:color="auto"/>
            <w:bottom w:val="none" w:sz="0" w:space="0" w:color="auto"/>
            <w:right w:val="none" w:sz="0" w:space="0" w:color="auto"/>
          </w:divBdr>
        </w:div>
        <w:div w:id="2054883017">
          <w:marLeft w:val="0"/>
          <w:marRight w:val="0"/>
          <w:marTop w:val="0"/>
          <w:marBottom w:val="0"/>
          <w:divBdr>
            <w:top w:val="none" w:sz="0" w:space="0" w:color="auto"/>
            <w:left w:val="none" w:sz="0" w:space="0" w:color="auto"/>
            <w:bottom w:val="none" w:sz="0" w:space="0" w:color="auto"/>
            <w:right w:val="none" w:sz="0" w:space="0" w:color="auto"/>
          </w:divBdr>
        </w:div>
        <w:div w:id="1475292667">
          <w:marLeft w:val="0"/>
          <w:marRight w:val="0"/>
          <w:marTop w:val="0"/>
          <w:marBottom w:val="0"/>
          <w:divBdr>
            <w:top w:val="none" w:sz="0" w:space="0" w:color="auto"/>
            <w:left w:val="none" w:sz="0" w:space="0" w:color="auto"/>
            <w:bottom w:val="none" w:sz="0" w:space="0" w:color="auto"/>
            <w:right w:val="none" w:sz="0" w:space="0" w:color="auto"/>
          </w:divBdr>
        </w:div>
        <w:div w:id="250623914">
          <w:marLeft w:val="0"/>
          <w:marRight w:val="0"/>
          <w:marTop w:val="0"/>
          <w:marBottom w:val="0"/>
          <w:divBdr>
            <w:top w:val="none" w:sz="0" w:space="0" w:color="auto"/>
            <w:left w:val="none" w:sz="0" w:space="0" w:color="auto"/>
            <w:bottom w:val="none" w:sz="0" w:space="0" w:color="auto"/>
            <w:right w:val="none" w:sz="0" w:space="0" w:color="auto"/>
          </w:divBdr>
        </w:div>
        <w:div w:id="2125691187">
          <w:marLeft w:val="0"/>
          <w:marRight w:val="0"/>
          <w:marTop w:val="0"/>
          <w:marBottom w:val="0"/>
          <w:divBdr>
            <w:top w:val="none" w:sz="0" w:space="0" w:color="auto"/>
            <w:left w:val="none" w:sz="0" w:space="0" w:color="auto"/>
            <w:bottom w:val="none" w:sz="0" w:space="0" w:color="auto"/>
            <w:right w:val="none" w:sz="0" w:space="0" w:color="auto"/>
          </w:divBdr>
        </w:div>
        <w:div w:id="1437166773">
          <w:marLeft w:val="0"/>
          <w:marRight w:val="0"/>
          <w:marTop w:val="0"/>
          <w:marBottom w:val="0"/>
          <w:divBdr>
            <w:top w:val="none" w:sz="0" w:space="0" w:color="auto"/>
            <w:left w:val="none" w:sz="0" w:space="0" w:color="auto"/>
            <w:bottom w:val="none" w:sz="0" w:space="0" w:color="auto"/>
            <w:right w:val="none" w:sz="0" w:space="0" w:color="auto"/>
          </w:divBdr>
        </w:div>
        <w:div w:id="387798872">
          <w:marLeft w:val="0"/>
          <w:marRight w:val="0"/>
          <w:marTop w:val="0"/>
          <w:marBottom w:val="0"/>
          <w:divBdr>
            <w:top w:val="none" w:sz="0" w:space="0" w:color="auto"/>
            <w:left w:val="none" w:sz="0" w:space="0" w:color="auto"/>
            <w:bottom w:val="none" w:sz="0" w:space="0" w:color="auto"/>
            <w:right w:val="none" w:sz="0" w:space="0" w:color="auto"/>
          </w:divBdr>
        </w:div>
        <w:div w:id="2121533815">
          <w:marLeft w:val="0"/>
          <w:marRight w:val="0"/>
          <w:marTop w:val="0"/>
          <w:marBottom w:val="0"/>
          <w:divBdr>
            <w:top w:val="none" w:sz="0" w:space="0" w:color="auto"/>
            <w:left w:val="none" w:sz="0" w:space="0" w:color="auto"/>
            <w:bottom w:val="none" w:sz="0" w:space="0" w:color="auto"/>
            <w:right w:val="none" w:sz="0" w:space="0" w:color="auto"/>
          </w:divBdr>
        </w:div>
        <w:div w:id="878126443">
          <w:marLeft w:val="0"/>
          <w:marRight w:val="0"/>
          <w:marTop w:val="0"/>
          <w:marBottom w:val="0"/>
          <w:divBdr>
            <w:top w:val="none" w:sz="0" w:space="0" w:color="auto"/>
            <w:left w:val="none" w:sz="0" w:space="0" w:color="auto"/>
            <w:bottom w:val="none" w:sz="0" w:space="0" w:color="auto"/>
            <w:right w:val="none" w:sz="0" w:space="0" w:color="auto"/>
          </w:divBdr>
        </w:div>
        <w:div w:id="50932119">
          <w:marLeft w:val="0"/>
          <w:marRight w:val="0"/>
          <w:marTop w:val="0"/>
          <w:marBottom w:val="0"/>
          <w:divBdr>
            <w:top w:val="none" w:sz="0" w:space="0" w:color="auto"/>
            <w:left w:val="none" w:sz="0" w:space="0" w:color="auto"/>
            <w:bottom w:val="none" w:sz="0" w:space="0" w:color="auto"/>
            <w:right w:val="none" w:sz="0" w:space="0" w:color="auto"/>
          </w:divBdr>
        </w:div>
        <w:div w:id="284116037">
          <w:marLeft w:val="0"/>
          <w:marRight w:val="0"/>
          <w:marTop w:val="0"/>
          <w:marBottom w:val="0"/>
          <w:divBdr>
            <w:top w:val="none" w:sz="0" w:space="0" w:color="auto"/>
            <w:left w:val="none" w:sz="0" w:space="0" w:color="auto"/>
            <w:bottom w:val="none" w:sz="0" w:space="0" w:color="auto"/>
            <w:right w:val="none" w:sz="0" w:space="0" w:color="auto"/>
          </w:divBdr>
        </w:div>
        <w:div w:id="427047236">
          <w:marLeft w:val="0"/>
          <w:marRight w:val="0"/>
          <w:marTop w:val="0"/>
          <w:marBottom w:val="0"/>
          <w:divBdr>
            <w:top w:val="none" w:sz="0" w:space="0" w:color="auto"/>
            <w:left w:val="none" w:sz="0" w:space="0" w:color="auto"/>
            <w:bottom w:val="none" w:sz="0" w:space="0" w:color="auto"/>
            <w:right w:val="none" w:sz="0" w:space="0" w:color="auto"/>
          </w:divBdr>
        </w:div>
        <w:div w:id="113452741">
          <w:marLeft w:val="0"/>
          <w:marRight w:val="0"/>
          <w:marTop w:val="0"/>
          <w:marBottom w:val="0"/>
          <w:divBdr>
            <w:top w:val="none" w:sz="0" w:space="0" w:color="auto"/>
            <w:left w:val="none" w:sz="0" w:space="0" w:color="auto"/>
            <w:bottom w:val="none" w:sz="0" w:space="0" w:color="auto"/>
            <w:right w:val="none" w:sz="0" w:space="0" w:color="auto"/>
          </w:divBdr>
        </w:div>
        <w:div w:id="1693533009">
          <w:marLeft w:val="0"/>
          <w:marRight w:val="0"/>
          <w:marTop w:val="0"/>
          <w:marBottom w:val="0"/>
          <w:divBdr>
            <w:top w:val="none" w:sz="0" w:space="0" w:color="auto"/>
            <w:left w:val="none" w:sz="0" w:space="0" w:color="auto"/>
            <w:bottom w:val="none" w:sz="0" w:space="0" w:color="auto"/>
            <w:right w:val="none" w:sz="0" w:space="0" w:color="auto"/>
          </w:divBdr>
        </w:div>
        <w:div w:id="81416460">
          <w:marLeft w:val="0"/>
          <w:marRight w:val="0"/>
          <w:marTop w:val="0"/>
          <w:marBottom w:val="0"/>
          <w:divBdr>
            <w:top w:val="none" w:sz="0" w:space="0" w:color="auto"/>
            <w:left w:val="none" w:sz="0" w:space="0" w:color="auto"/>
            <w:bottom w:val="none" w:sz="0" w:space="0" w:color="auto"/>
            <w:right w:val="none" w:sz="0" w:space="0" w:color="auto"/>
          </w:divBdr>
        </w:div>
        <w:div w:id="1607929424">
          <w:marLeft w:val="0"/>
          <w:marRight w:val="0"/>
          <w:marTop w:val="0"/>
          <w:marBottom w:val="0"/>
          <w:divBdr>
            <w:top w:val="none" w:sz="0" w:space="0" w:color="auto"/>
            <w:left w:val="none" w:sz="0" w:space="0" w:color="auto"/>
            <w:bottom w:val="none" w:sz="0" w:space="0" w:color="auto"/>
            <w:right w:val="none" w:sz="0" w:space="0" w:color="auto"/>
          </w:divBdr>
        </w:div>
        <w:div w:id="419135428">
          <w:marLeft w:val="0"/>
          <w:marRight w:val="0"/>
          <w:marTop w:val="0"/>
          <w:marBottom w:val="0"/>
          <w:divBdr>
            <w:top w:val="none" w:sz="0" w:space="0" w:color="auto"/>
            <w:left w:val="none" w:sz="0" w:space="0" w:color="auto"/>
            <w:bottom w:val="none" w:sz="0" w:space="0" w:color="auto"/>
            <w:right w:val="none" w:sz="0" w:space="0" w:color="auto"/>
          </w:divBdr>
        </w:div>
        <w:div w:id="1085225345">
          <w:marLeft w:val="0"/>
          <w:marRight w:val="0"/>
          <w:marTop w:val="0"/>
          <w:marBottom w:val="0"/>
          <w:divBdr>
            <w:top w:val="none" w:sz="0" w:space="0" w:color="auto"/>
            <w:left w:val="none" w:sz="0" w:space="0" w:color="auto"/>
            <w:bottom w:val="none" w:sz="0" w:space="0" w:color="auto"/>
            <w:right w:val="none" w:sz="0" w:space="0" w:color="auto"/>
          </w:divBdr>
        </w:div>
        <w:div w:id="813450579">
          <w:marLeft w:val="0"/>
          <w:marRight w:val="0"/>
          <w:marTop w:val="0"/>
          <w:marBottom w:val="0"/>
          <w:divBdr>
            <w:top w:val="none" w:sz="0" w:space="0" w:color="auto"/>
            <w:left w:val="none" w:sz="0" w:space="0" w:color="auto"/>
            <w:bottom w:val="none" w:sz="0" w:space="0" w:color="auto"/>
            <w:right w:val="none" w:sz="0" w:space="0" w:color="auto"/>
          </w:divBdr>
        </w:div>
        <w:div w:id="579288384">
          <w:marLeft w:val="0"/>
          <w:marRight w:val="0"/>
          <w:marTop w:val="0"/>
          <w:marBottom w:val="0"/>
          <w:divBdr>
            <w:top w:val="none" w:sz="0" w:space="0" w:color="auto"/>
            <w:left w:val="none" w:sz="0" w:space="0" w:color="auto"/>
            <w:bottom w:val="none" w:sz="0" w:space="0" w:color="auto"/>
            <w:right w:val="none" w:sz="0" w:space="0" w:color="auto"/>
          </w:divBdr>
        </w:div>
        <w:div w:id="1537886216">
          <w:marLeft w:val="0"/>
          <w:marRight w:val="0"/>
          <w:marTop w:val="0"/>
          <w:marBottom w:val="0"/>
          <w:divBdr>
            <w:top w:val="none" w:sz="0" w:space="0" w:color="auto"/>
            <w:left w:val="none" w:sz="0" w:space="0" w:color="auto"/>
            <w:bottom w:val="none" w:sz="0" w:space="0" w:color="auto"/>
            <w:right w:val="none" w:sz="0" w:space="0" w:color="auto"/>
          </w:divBdr>
        </w:div>
        <w:div w:id="1715500691">
          <w:marLeft w:val="0"/>
          <w:marRight w:val="0"/>
          <w:marTop w:val="0"/>
          <w:marBottom w:val="0"/>
          <w:divBdr>
            <w:top w:val="none" w:sz="0" w:space="0" w:color="auto"/>
            <w:left w:val="none" w:sz="0" w:space="0" w:color="auto"/>
            <w:bottom w:val="none" w:sz="0" w:space="0" w:color="auto"/>
            <w:right w:val="none" w:sz="0" w:space="0" w:color="auto"/>
          </w:divBdr>
        </w:div>
        <w:div w:id="183440411">
          <w:marLeft w:val="0"/>
          <w:marRight w:val="0"/>
          <w:marTop w:val="0"/>
          <w:marBottom w:val="0"/>
          <w:divBdr>
            <w:top w:val="none" w:sz="0" w:space="0" w:color="auto"/>
            <w:left w:val="none" w:sz="0" w:space="0" w:color="auto"/>
            <w:bottom w:val="none" w:sz="0" w:space="0" w:color="auto"/>
            <w:right w:val="none" w:sz="0" w:space="0" w:color="auto"/>
          </w:divBdr>
        </w:div>
        <w:div w:id="1865316206">
          <w:marLeft w:val="0"/>
          <w:marRight w:val="0"/>
          <w:marTop w:val="0"/>
          <w:marBottom w:val="0"/>
          <w:divBdr>
            <w:top w:val="none" w:sz="0" w:space="0" w:color="auto"/>
            <w:left w:val="none" w:sz="0" w:space="0" w:color="auto"/>
            <w:bottom w:val="none" w:sz="0" w:space="0" w:color="auto"/>
            <w:right w:val="none" w:sz="0" w:space="0" w:color="auto"/>
          </w:divBdr>
        </w:div>
        <w:div w:id="1464300802">
          <w:marLeft w:val="0"/>
          <w:marRight w:val="0"/>
          <w:marTop w:val="0"/>
          <w:marBottom w:val="0"/>
          <w:divBdr>
            <w:top w:val="none" w:sz="0" w:space="0" w:color="auto"/>
            <w:left w:val="none" w:sz="0" w:space="0" w:color="auto"/>
            <w:bottom w:val="none" w:sz="0" w:space="0" w:color="auto"/>
            <w:right w:val="none" w:sz="0" w:space="0" w:color="auto"/>
          </w:divBdr>
        </w:div>
        <w:div w:id="2079130880">
          <w:marLeft w:val="0"/>
          <w:marRight w:val="0"/>
          <w:marTop w:val="0"/>
          <w:marBottom w:val="0"/>
          <w:divBdr>
            <w:top w:val="none" w:sz="0" w:space="0" w:color="auto"/>
            <w:left w:val="none" w:sz="0" w:space="0" w:color="auto"/>
            <w:bottom w:val="none" w:sz="0" w:space="0" w:color="auto"/>
            <w:right w:val="none" w:sz="0" w:space="0" w:color="auto"/>
          </w:divBdr>
        </w:div>
        <w:div w:id="1292134971">
          <w:marLeft w:val="0"/>
          <w:marRight w:val="0"/>
          <w:marTop w:val="0"/>
          <w:marBottom w:val="0"/>
          <w:divBdr>
            <w:top w:val="none" w:sz="0" w:space="0" w:color="auto"/>
            <w:left w:val="none" w:sz="0" w:space="0" w:color="auto"/>
            <w:bottom w:val="none" w:sz="0" w:space="0" w:color="auto"/>
            <w:right w:val="none" w:sz="0" w:space="0" w:color="auto"/>
          </w:divBdr>
        </w:div>
        <w:div w:id="72899050">
          <w:marLeft w:val="0"/>
          <w:marRight w:val="0"/>
          <w:marTop w:val="0"/>
          <w:marBottom w:val="0"/>
          <w:divBdr>
            <w:top w:val="none" w:sz="0" w:space="0" w:color="auto"/>
            <w:left w:val="none" w:sz="0" w:space="0" w:color="auto"/>
            <w:bottom w:val="none" w:sz="0" w:space="0" w:color="auto"/>
            <w:right w:val="none" w:sz="0" w:space="0" w:color="auto"/>
          </w:divBdr>
        </w:div>
        <w:div w:id="89743802">
          <w:marLeft w:val="0"/>
          <w:marRight w:val="0"/>
          <w:marTop w:val="0"/>
          <w:marBottom w:val="0"/>
          <w:divBdr>
            <w:top w:val="none" w:sz="0" w:space="0" w:color="auto"/>
            <w:left w:val="none" w:sz="0" w:space="0" w:color="auto"/>
            <w:bottom w:val="none" w:sz="0" w:space="0" w:color="auto"/>
            <w:right w:val="none" w:sz="0" w:space="0" w:color="auto"/>
          </w:divBdr>
        </w:div>
        <w:div w:id="971668930">
          <w:marLeft w:val="0"/>
          <w:marRight w:val="0"/>
          <w:marTop w:val="0"/>
          <w:marBottom w:val="0"/>
          <w:divBdr>
            <w:top w:val="none" w:sz="0" w:space="0" w:color="auto"/>
            <w:left w:val="none" w:sz="0" w:space="0" w:color="auto"/>
            <w:bottom w:val="none" w:sz="0" w:space="0" w:color="auto"/>
            <w:right w:val="none" w:sz="0" w:space="0" w:color="auto"/>
          </w:divBdr>
        </w:div>
        <w:div w:id="965114086">
          <w:marLeft w:val="0"/>
          <w:marRight w:val="0"/>
          <w:marTop w:val="0"/>
          <w:marBottom w:val="0"/>
          <w:divBdr>
            <w:top w:val="none" w:sz="0" w:space="0" w:color="auto"/>
            <w:left w:val="none" w:sz="0" w:space="0" w:color="auto"/>
            <w:bottom w:val="none" w:sz="0" w:space="0" w:color="auto"/>
            <w:right w:val="none" w:sz="0" w:space="0" w:color="auto"/>
          </w:divBdr>
        </w:div>
        <w:div w:id="723606775">
          <w:marLeft w:val="0"/>
          <w:marRight w:val="0"/>
          <w:marTop w:val="0"/>
          <w:marBottom w:val="0"/>
          <w:divBdr>
            <w:top w:val="none" w:sz="0" w:space="0" w:color="auto"/>
            <w:left w:val="none" w:sz="0" w:space="0" w:color="auto"/>
            <w:bottom w:val="none" w:sz="0" w:space="0" w:color="auto"/>
            <w:right w:val="none" w:sz="0" w:space="0" w:color="auto"/>
          </w:divBdr>
        </w:div>
        <w:div w:id="22483655">
          <w:marLeft w:val="0"/>
          <w:marRight w:val="0"/>
          <w:marTop w:val="0"/>
          <w:marBottom w:val="0"/>
          <w:divBdr>
            <w:top w:val="none" w:sz="0" w:space="0" w:color="auto"/>
            <w:left w:val="none" w:sz="0" w:space="0" w:color="auto"/>
            <w:bottom w:val="none" w:sz="0" w:space="0" w:color="auto"/>
            <w:right w:val="none" w:sz="0" w:space="0" w:color="auto"/>
          </w:divBdr>
        </w:div>
        <w:div w:id="1808010469">
          <w:marLeft w:val="0"/>
          <w:marRight w:val="0"/>
          <w:marTop w:val="0"/>
          <w:marBottom w:val="0"/>
          <w:divBdr>
            <w:top w:val="none" w:sz="0" w:space="0" w:color="auto"/>
            <w:left w:val="none" w:sz="0" w:space="0" w:color="auto"/>
            <w:bottom w:val="none" w:sz="0" w:space="0" w:color="auto"/>
            <w:right w:val="none" w:sz="0" w:space="0" w:color="auto"/>
          </w:divBdr>
        </w:div>
        <w:div w:id="1250311788">
          <w:marLeft w:val="0"/>
          <w:marRight w:val="0"/>
          <w:marTop w:val="0"/>
          <w:marBottom w:val="0"/>
          <w:divBdr>
            <w:top w:val="none" w:sz="0" w:space="0" w:color="auto"/>
            <w:left w:val="none" w:sz="0" w:space="0" w:color="auto"/>
            <w:bottom w:val="none" w:sz="0" w:space="0" w:color="auto"/>
            <w:right w:val="none" w:sz="0" w:space="0" w:color="auto"/>
          </w:divBdr>
        </w:div>
        <w:div w:id="1102991100">
          <w:marLeft w:val="0"/>
          <w:marRight w:val="0"/>
          <w:marTop w:val="0"/>
          <w:marBottom w:val="0"/>
          <w:divBdr>
            <w:top w:val="none" w:sz="0" w:space="0" w:color="auto"/>
            <w:left w:val="none" w:sz="0" w:space="0" w:color="auto"/>
            <w:bottom w:val="none" w:sz="0" w:space="0" w:color="auto"/>
            <w:right w:val="none" w:sz="0" w:space="0" w:color="auto"/>
          </w:divBdr>
        </w:div>
        <w:div w:id="816578629">
          <w:marLeft w:val="0"/>
          <w:marRight w:val="0"/>
          <w:marTop w:val="0"/>
          <w:marBottom w:val="0"/>
          <w:divBdr>
            <w:top w:val="none" w:sz="0" w:space="0" w:color="auto"/>
            <w:left w:val="none" w:sz="0" w:space="0" w:color="auto"/>
            <w:bottom w:val="none" w:sz="0" w:space="0" w:color="auto"/>
            <w:right w:val="none" w:sz="0" w:space="0" w:color="auto"/>
          </w:divBdr>
        </w:div>
        <w:div w:id="1679967028">
          <w:marLeft w:val="0"/>
          <w:marRight w:val="0"/>
          <w:marTop w:val="0"/>
          <w:marBottom w:val="0"/>
          <w:divBdr>
            <w:top w:val="none" w:sz="0" w:space="0" w:color="auto"/>
            <w:left w:val="none" w:sz="0" w:space="0" w:color="auto"/>
            <w:bottom w:val="none" w:sz="0" w:space="0" w:color="auto"/>
            <w:right w:val="none" w:sz="0" w:space="0" w:color="auto"/>
          </w:divBdr>
        </w:div>
        <w:div w:id="1174029426">
          <w:marLeft w:val="0"/>
          <w:marRight w:val="0"/>
          <w:marTop w:val="0"/>
          <w:marBottom w:val="0"/>
          <w:divBdr>
            <w:top w:val="none" w:sz="0" w:space="0" w:color="auto"/>
            <w:left w:val="none" w:sz="0" w:space="0" w:color="auto"/>
            <w:bottom w:val="none" w:sz="0" w:space="0" w:color="auto"/>
            <w:right w:val="none" w:sz="0" w:space="0" w:color="auto"/>
          </w:divBdr>
        </w:div>
        <w:div w:id="1605115644">
          <w:marLeft w:val="0"/>
          <w:marRight w:val="0"/>
          <w:marTop w:val="0"/>
          <w:marBottom w:val="0"/>
          <w:divBdr>
            <w:top w:val="none" w:sz="0" w:space="0" w:color="auto"/>
            <w:left w:val="none" w:sz="0" w:space="0" w:color="auto"/>
            <w:bottom w:val="none" w:sz="0" w:space="0" w:color="auto"/>
            <w:right w:val="none" w:sz="0" w:space="0" w:color="auto"/>
          </w:divBdr>
        </w:div>
        <w:div w:id="848059389">
          <w:marLeft w:val="0"/>
          <w:marRight w:val="0"/>
          <w:marTop w:val="0"/>
          <w:marBottom w:val="0"/>
          <w:divBdr>
            <w:top w:val="none" w:sz="0" w:space="0" w:color="auto"/>
            <w:left w:val="none" w:sz="0" w:space="0" w:color="auto"/>
            <w:bottom w:val="none" w:sz="0" w:space="0" w:color="auto"/>
            <w:right w:val="none" w:sz="0" w:space="0" w:color="auto"/>
          </w:divBdr>
        </w:div>
        <w:div w:id="768549948">
          <w:marLeft w:val="0"/>
          <w:marRight w:val="0"/>
          <w:marTop w:val="0"/>
          <w:marBottom w:val="0"/>
          <w:divBdr>
            <w:top w:val="none" w:sz="0" w:space="0" w:color="auto"/>
            <w:left w:val="none" w:sz="0" w:space="0" w:color="auto"/>
            <w:bottom w:val="none" w:sz="0" w:space="0" w:color="auto"/>
            <w:right w:val="none" w:sz="0" w:space="0" w:color="auto"/>
          </w:divBdr>
        </w:div>
        <w:div w:id="763958018">
          <w:marLeft w:val="0"/>
          <w:marRight w:val="0"/>
          <w:marTop w:val="0"/>
          <w:marBottom w:val="0"/>
          <w:divBdr>
            <w:top w:val="none" w:sz="0" w:space="0" w:color="auto"/>
            <w:left w:val="none" w:sz="0" w:space="0" w:color="auto"/>
            <w:bottom w:val="none" w:sz="0" w:space="0" w:color="auto"/>
            <w:right w:val="none" w:sz="0" w:space="0" w:color="auto"/>
          </w:divBdr>
        </w:div>
        <w:div w:id="1189371258">
          <w:marLeft w:val="0"/>
          <w:marRight w:val="0"/>
          <w:marTop w:val="0"/>
          <w:marBottom w:val="0"/>
          <w:divBdr>
            <w:top w:val="none" w:sz="0" w:space="0" w:color="auto"/>
            <w:left w:val="none" w:sz="0" w:space="0" w:color="auto"/>
            <w:bottom w:val="none" w:sz="0" w:space="0" w:color="auto"/>
            <w:right w:val="none" w:sz="0" w:space="0" w:color="auto"/>
          </w:divBdr>
        </w:div>
        <w:div w:id="921917584">
          <w:marLeft w:val="0"/>
          <w:marRight w:val="0"/>
          <w:marTop w:val="0"/>
          <w:marBottom w:val="0"/>
          <w:divBdr>
            <w:top w:val="none" w:sz="0" w:space="0" w:color="auto"/>
            <w:left w:val="none" w:sz="0" w:space="0" w:color="auto"/>
            <w:bottom w:val="none" w:sz="0" w:space="0" w:color="auto"/>
            <w:right w:val="none" w:sz="0" w:space="0" w:color="auto"/>
          </w:divBdr>
        </w:div>
        <w:div w:id="481847147">
          <w:marLeft w:val="0"/>
          <w:marRight w:val="0"/>
          <w:marTop w:val="0"/>
          <w:marBottom w:val="0"/>
          <w:divBdr>
            <w:top w:val="none" w:sz="0" w:space="0" w:color="auto"/>
            <w:left w:val="none" w:sz="0" w:space="0" w:color="auto"/>
            <w:bottom w:val="none" w:sz="0" w:space="0" w:color="auto"/>
            <w:right w:val="none" w:sz="0" w:space="0" w:color="auto"/>
          </w:divBdr>
        </w:div>
        <w:div w:id="631061548">
          <w:marLeft w:val="0"/>
          <w:marRight w:val="0"/>
          <w:marTop w:val="0"/>
          <w:marBottom w:val="0"/>
          <w:divBdr>
            <w:top w:val="none" w:sz="0" w:space="0" w:color="auto"/>
            <w:left w:val="none" w:sz="0" w:space="0" w:color="auto"/>
            <w:bottom w:val="none" w:sz="0" w:space="0" w:color="auto"/>
            <w:right w:val="none" w:sz="0" w:space="0" w:color="auto"/>
          </w:divBdr>
        </w:div>
        <w:div w:id="278296068">
          <w:marLeft w:val="0"/>
          <w:marRight w:val="0"/>
          <w:marTop w:val="0"/>
          <w:marBottom w:val="0"/>
          <w:divBdr>
            <w:top w:val="none" w:sz="0" w:space="0" w:color="auto"/>
            <w:left w:val="none" w:sz="0" w:space="0" w:color="auto"/>
            <w:bottom w:val="none" w:sz="0" w:space="0" w:color="auto"/>
            <w:right w:val="none" w:sz="0" w:space="0" w:color="auto"/>
          </w:divBdr>
        </w:div>
        <w:div w:id="776800673">
          <w:marLeft w:val="0"/>
          <w:marRight w:val="0"/>
          <w:marTop w:val="0"/>
          <w:marBottom w:val="0"/>
          <w:divBdr>
            <w:top w:val="none" w:sz="0" w:space="0" w:color="auto"/>
            <w:left w:val="none" w:sz="0" w:space="0" w:color="auto"/>
            <w:bottom w:val="none" w:sz="0" w:space="0" w:color="auto"/>
            <w:right w:val="none" w:sz="0" w:space="0" w:color="auto"/>
          </w:divBdr>
        </w:div>
        <w:div w:id="2049446875">
          <w:marLeft w:val="0"/>
          <w:marRight w:val="0"/>
          <w:marTop w:val="0"/>
          <w:marBottom w:val="0"/>
          <w:divBdr>
            <w:top w:val="none" w:sz="0" w:space="0" w:color="auto"/>
            <w:left w:val="none" w:sz="0" w:space="0" w:color="auto"/>
            <w:bottom w:val="none" w:sz="0" w:space="0" w:color="auto"/>
            <w:right w:val="none" w:sz="0" w:space="0" w:color="auto"/>
          </w:divBdr>
        </w:div>
        <w:div w:id="1211110831">
          <w:marLeft w:val="0"/>
          <w:marRight w:val="0"/>
          <w:marTop w:val="0"/>
          <w:marBottom w:val="0"/>
          <w:divBdr>
            <w:top w:val="none" w:sz="0" w:space="0" w:color="auto"/>
            <w:left w:val="none" w:sz="0" w:space="0" w:color="auto"/>
            <w:bottom w:val="none" w:sz="0" w:space="0" w:color="auto"/>
            <w:right w:val="none" w:sz="0" w:space="0" w:color="auto"/>
          </w:divBdr>
        </w:div>
        <w:div w:id="1445465372">
          <w:marLeft w:val="0"/>
          <w:marRight w:val="0"/>
          <w:marTop w:val="0"/>
          <w:marBottom w:val="0"/>
          <w:divBdr>
            <w:top w:val="none" w:sz="0" w:space="0" w:color="auto"/>
            <w:left w:val="none" w:sz="0" w:space="0" w:color="auto"/>
            <w:bottom w:val="none" w:sz="0" w:space="0" w:color="auto"/>
            <w:right w:val="none" w:sz="0" w:space="0" w:color="auto"/>
          </w:divBdr>
        </w:div>
        <w:div w:id="2137866962">
          <w:marLeft w:val="0"/>
          <w:marRight w:val="0"/>
          <w:marTop w:val="0"/>
          <w:marBottom w:val="0"/>
          <w:divBdr>
            <w:top w:val="none" w:sz="0" w:space="0" w:color="auto"/>
            <w:left w:val="none" w:sz="0" w:space="0" w:color="auto"/>
            <w:bottom w:val="none" w:sz="0" w:space="0" w:color="auto"/>
            <w:right w:val="none" w:sz="0" w:space="0" w:color="auto"/>
          </w:divBdr>
        </w:div>
        <w:div w:id="527765238">
          <w:marLeft w:val="0"/>
          <w:marRight w:val="0"/>
          <w:marTop w:val="0"/>
          <w:marBottom w:val="0"/>
          <w:divBdr>
            <w:top w:val="none" w:sz="0" w:space="0" w:color="auto"/>
            <w:left w:val="none" w:sz="0" w:space="0" w:color="auto"/>
            <w:bottom w:val="none" w:sz="0" w:space="0" w:color="auto"/>
            <w:right w:val="none" w:sz="0" w:space="0" w:color="auto"/>
          </w:divBdr>
        </w:div>
        <w:div w:id="1828594338">
          <w:marLeft w:val="0"/>
          <w:marRight w:val="0"/>
          <w:marTop w:val="0"/>
          <w:marBottom w:val="0"/>
          <w:divBdr>
            <w:top w:val="none" w:sz="0" w:space="0" w:color="auto"/>
            <w:left w:val="none" w:sz="0" w:space="0" w:color="auto"/>
            <w:bottom w:val="none" w:sz="0" w:space="0" w:color="auto"/>
            <w:right w:val="none" w:sz="0" w:space="0" w:color="auto"/>
          </w:divBdr>
        </w:div>
        <w:div w:id="706680200">
          <w:marLeft w:val="0"/>
          <w:marRight w:val="0"/>
          <w:marTop w:val="0"/>
          <w:marBottom w:val="0"/>
          <w:divBdr>
            <w:top w:val="none" w:sz="0" w:space="0" w:color="auto"/>
            <w:left w:val="none" w:sz="0" w:space="0" w:color="auto"/>
            <w:bottom w:val="none" w:sz="0" w:space="0" w:color="auto"/>
            <w:right w:val="none" w:sz="0" w:space="0" w:color="auto"/>
          </w:divBdr>
        </w:div>
        <w:div w:id="158885084">
          <w:marLeft w:val="0"/>
          <w:marRight w:val="0"/>
          <w:marTop w:val="0"/>
          <w:marBottom w:val="0"/>
          <w:divBdr>
            <w:top w:val="none" w:sz="0" w:space="0" w:color="auto"/>
            <w:left w:val="none" w:sz="0" w:space="0" w:color="auto"/>
            <w:bottom w:val="none" w:sz="0" w:space="0" w:color="auto"/>
            <w:right w:val="none" w:sz="0" w:space="0" w:color="auto"/>
          </w:divBdr>
        </w:div>
        <w:div w:id="1641499998">
          <w:marLeft w:val="0"/>
          <w:marRight w:val="0"/>
          <w:marTop w:val="0"/>
          <w:marBottom w:val="0"/>
          <w:divBdr>
            <w:top w:val="none" w:sz="0" w:space="0" w:color="auto"/>
            <w:left w:val="none" w:sz="0" w:space="0" w:color="auto"/>
            <w:bottom w:val="none" w:sz="0" w:space="0" w:color="auto"/>
            <w:right w:val="none" w:sz="0" w:space="0" w:color="auto"/>
          </w:divBdr>
        </w:div>
        <w:div w:id="911814601">
          <w:marLeft w:val="0"/>
          <w:marRight w:val="0"/>
          <w:marTop w:val="0"/>
          <w:marBottom w:val="0"/>
          <w:divBdr>
            <w:top w:val="none" w:sz="0" w:space="0" w:color="auto"/>
            <w:left w:val="none" w:sz="0" w:space="0" w:color="auto"/>
            <w:bottom w:val="none" w:sz="0" w:space="0" w:color="auto"/>
            <w:right w:val="none" w:sz="0" w:space="0" w:color="auto"/>
          </w:divBdr>
        </w:div>
        <w:div w:id="1009602620">
          <w:marLeft w:val="0"/>
          <w:marRight w:val="0"/>
          <w:marTop w:val="0"/>
          <w:marBottom w:val="0"/>
          <w:divBdr>
            <w:top w:val="none" w:sz="0" w:space="0" w:color="auto"/>
            <w:left w:val="none" w:sz="0" w:space="0" w:color="auto"/>
            <w:bottom w:val="none" w:sz="0" w:space="0" w:color="auto"/>
            <w:right w:val="none" w:sz="0" w:space="0" w:color="auto"/>
          </w:divBdr>
        </w:div>
        <w:div w:id="1081293257">
          <w:marLeft w:val="0"/>
          <w:marRight w:val="0"/>
          <w:marTop w:val="0"/>
          <w:marBottom w:val="0"/>
          <w:divBdr>
            <w:top w:val="none" w:sz="0" w:space="0" w:color="auto"/>
            <w:left w:val="none" w:sz="0" w:space="0" w:color="auto"/>
            <w:bottom w:val="none" w:sz="0" w:space="0" w:color="auto"/>
            <w:right w:val="none" w:sz="0" w:space="0" w:color="auto"/>
          </w:divBdr>
        </w:div>
        <w:div w:id="2073460172">
          <w:marLeft w:val="0"/>
          <w:marRight w:val="0"/>
          <w:marTop w:val="0"/>
          <w:marBottom w:val="0"/>
          <w:divBdr>
            <w:top w:val="none" w:sz="0" w:space="0" w:color="auto"/>
            <w:left w:val="none" w:sz="0" w:space="0" w:color="auto"/>
            <w:bottom w:val="none" w:sz="0" w:space="0" w:color="auto"/>
            <w:right w:val="none" w:sz="0" w:space="0" w:color="auto"/>
          </w:divBdr>
        </w:div>
        <w:div w:id="660043779">
          <w:marLeft w:val="0"/>
          <w:marRight w:val="0"/>
          <w:marTop w:val="0"/>
          <w:marBottom w:val="0"/>
          <w:divBdr>
            <w:top w:val="none" w:sz="0" w:space="0" w:color="auto"/>
            <w:left w:val="none" w:sz="0" w:space="0" w:color="auto"/>
            <w:bottom w:val="none" w:sz="0" w:space="0" w:color="auto"/>
            <w:right w:val="none" w:sz="0" w:space="0" w:color="auto"/>
          </w:divBdr>
        </w:div>
        <w:div w:id="1199782802">
          <w:marLeft w:val="0"/>
          <w:marRight w:val="0"/>
          <w:marTop w:val="0"/>
          <w:marBottom w:val="0"/>
          <w:divBdr>
            <w:top w:val="none" w:sz="0" w:space="0" w:color="auto"/>
            <w:left w:val="none" w:sz="0" w:space="0" w:color="auto"/>
            <w:bottom w:val="none" w:sz="0" w:space="0" w:color="auto"/>
            <w:right w:val="none" w:sz="0" w:space="0" w:color="auto"/>
          </w:divBdr>
        </w:div>
        <w:div w:id="1940798469">
          <w:marLeft w:val="0"/>
          <w:marRight w:val="0"/>
          <w:marTop w:val="0"/>
          <w:marBottom w:val="0"/>
          <w:divBdr>
            <w:top w:val="none" w:sz="0" w:space="0" w:color="auto"/>
            <w:left w:val="none" w:sz="0" w:space="0" w:color="auto"/>
            <w:bottom w:val="none" w:sz="0" w:space="0" w:color="auto"/>
            <w:right w:val="none" w:sz="0" w:space="0" w:color="auto"/>
          </w:divBdr>
        </w:div>
        <w:div w:id="388724389">
          <w:marLeft w:val="0"/>
          <w:marRight w:val="0"/>
          <w:marTop w:val="0"/>
          <w:marBottom w:val="0"/>
          <w:divBdr>
            <w:top w:val="none" w:sz="0" w:space="0" w:color="auto"/>
            <w:left w:val="none" w:sz="0" w:space="0" w:color="auto"/>
            <w:bottom w:val="none" w:sz="0" w:space="0" w:color="auto"/>
            <w:right w:val="none" w:sz="0" w:space="0" w:color="auto"/>
          </w:divBdr>
        </w:div>
        <w:div w:id="832569657">
          <w:marLeft w:val="0"/>
          <w:marRight w:val="0"/>
          <w:marTop w:val="0"/>
          <w:marBottom w:val="0"/>
          <w:divBdr>
            <w:top w:val="none" w:sz="0" w:space="0" w:color="auto"/>
            <w:left w:val="none" w:sz="0" w:space="0" w:color="auto"/>
            <w:bottom w:val="none" w:sz="0" w:space="0" w:color="auto"/>
            <w:right w:val="none" w:sz="0" w:space="0" w:color="auto"/>
          </w:divBdr>
        </w:div>
        <w:div w:id="1752696898">
          <w:marLeft w:val="0"/>
          <w:marRight w:val="0"/>
          <w:marTop w:val="0"/>
          <w:marBottom w:val="0"/>
          <w:divBdr>
            <w:top w:val="none" w:sz="0" w:space="0" w:color="auto"/>
            <w:left w:val="none" w:sz="0" w:space="0" w:color="auto"/>
            <w:bottom w:val="none" w:sz="0" w:space="0" w:color="auto"/>
            <w:right w:val="none" w:sz="0" w:space="0" w:color="auto"/>
          </w:divBdr>
        </w:div>
        <w:div w:id="1608850762">
          <w:marLeft w:val="0"/>
          <w:marRight w:val="0"/>
          <w:marTop w:val="0"/>
          <w:marBottom w:val="0"/>
          <w:divBdr>
            <w:top w:val="none" w:sz="0" w:space="0" w:color="auto"/>
            <w:left w:val="none" w:sz="0" w:space="0" w:color="auto"/>
            <w:bottom w:val="none" w:sz="0" w:space="0" w:color="auto"/>
            <w:right w:val="none" w:sz="0" w:space="0" w:color="auto"/>
          </w:divBdr>
        </w:div>
        <w:div w:id="962078566">
          <w:marLeft w:val="0"/>
          <w:marRight w:val="0"/>
          <w:marTop w:val="0"/>
          <w:marBottom w:val="0"/>
          <w:divBdr>
            <w:top w:val="none" w:sz="0" w:space="0" w:color="auto"/>
            <w:left w:val="none" w:sz="0" w:space="0" w:color="auto"/>
            <w:bottom w:val="none" w:sz="0" w:space="0" w:color="auto"/>
            <w:right w:val="none" w:sz="0" w:space="0" w:color="auto"/>
          </w:divBdr>
        </w:div>
        <w:div w:id="138421589">
          <w:marLeft w:val="0"/>
          <w:marRight w:val="0"/>
          <w:marTop w:val="0"/>
          <w:marBottom w:val="0"/>
          <w:divBdr>
            <w:top w:val="none" w:sz="0" w:space="0" w:color="auto"/>
            <w:left w:val="none" w:sz="0" w:space="0" w:color="auto"/>
            <w:bottom w:val="none" w:sz="0" w:space="0" w:color="auto"/>
            <w:right w:val="none" w:sz="0" w:space="0" w:color="auto"/>
          </w:divBdr>
        </w:div>
        <w:div w:id="894243463">
          <w:marLeft w:val="0"/>
          <w:marRight w:val="0"/>
          <w:marTop w:val="0"/>
          <w:marBottom w:val="0"/>
          <w:divBdr>
            <w:top w:val="none" w:sz="0" w:space="0" w:color="auto"/>
            <w:left w:val="none" w:sz="0" w:space="0" w:color="auto"/>
            <w:bottom w:val="none" w:sz="0" w:space="0" w:color="auto"/>
            <w:right w:val="none" w:sz="0" w:space="0" w:color="auto"/>
          </w:divBdr>
        </w:div>
        <w:div w:id="1442919976">
          <w:marLeft w:val="0"/>
          <w:marRight w:val="0"/>
          <w:marTop w:val="0"/>
          <w:marBottom w:val="0"/>
          <w:divBdr>
            <w:top w:val="none" w:sz="0" w:space="0" w:color="auto"/>
            <w:left w:val="none" w:sz="0" w:space="0" w:color="auto"/>
            <w:bottom w:val="none" w:sz="0" w:space="0" w:color="auto"/>
            <w:right w:val="none" w:sz="0" w:space="0" w:color="auto"/>
          </w:divBdr>
        </w:div>
        <w:div w:id="1026366174">
          <w:marLeft w:val="0"/>
          <w:marRight w:val="0"/>
          <w:marTop w:val="0"/>
          <w:marBottom w:val="0"/>
          <w:divBdr>
            <w:top w:val="none" w:sz="0" w:space="0" w:color="auto"/>
            <w:left w:val="none" w:sz="0" w:space="0" w:color="auto"/>
            <w:bottom w:val="none" w:sz="0" w:space="0" w:color="auto"/>
            <w:right w:val="none" w:sz="0" w:space="0" w:color="auto"/>
          </w:divBdr>
        </w:div>
        <w:div w:id="975991192">
          <w:marLeft w:val="0"/>
          <w:marRight w:val="0"/>
          <w:marTop w:val="0"/>
          <w:marBottom w:val="0"/>
          <w:divBdr>
            <w:top w:val="none" w:sz="0" w:space="0" w:color="auto"/>
            <w:left w:val="none" w:sz="0" w:space="0" w:color="auto"/>
            <w:bottom w:val="none" w:sz="0" w:space="0" w:color="auto"/>
            <w:right w:val="none" w:sz="0" w:space="0" w:color="auto"/>
          </w:divBdr>
        </w:div>
        <w:div w:id="59057678">
          <w:marLeft w:val="0"/>
          <w:marRight w:val="0"/>
          <w:marTop w:val="0"/>
          <w:marBottom w:val="0"/>
          <w:divBdr>
            <w:top w:val="none" w:sz="0" w:space="0" w:color="auto"/>
            <w:left w:val="none" w:sz="0" w:space="0" w:color="auto"/>
            <w:bottom w:val="none" w:sz="0" w:space="0" w:color="auto"/>
            <w:right w:val="none" w:sz="0" w:space="0" w:color="auto"/>
          </w:divBdr>
        </w:div>
        <w:div w:id="2052995432">
          <w:marLeft w:val="0"/>
          <w:marRight w:val="0"/>
          <w:marTop w:val="0"/>
          <w:marBottom w:val="0"/>
          <w:divBdr>
            <w:top w:val="none" w:sz="0" w:space="0" w:color="auto"/>
            <w:left w:val="none" w:sz="0" w:space="0" w:color="auto"/>
            <w:bottom w:val="none" w:sz="0" w:space="0" w:color="auto"/>
            <w:right w:val="none" w:sz="0" w:space="0" w:color="auto"/>
          </w:divBdr>
        </w:div>
        <w:div w:id="1903833514">
          <w:marLeft w:val="0"/>
          <w:marRight w:val="0"/>
          <w:marTop w:val="0"/>
          <w:marBottom w:val="0"/>
          <w:divBdr>
            <w:top w:val="none" w:sz="0" w:space="0" w:color="auto"/>
            <w:left w:val="none" w:sz="0" w:space="0" w:color="auto"/>
            <w:bottom w:val="none" w:sz="0" w:space="0" w:color="auto"/>
            <w:right w:val="none" w:sz="0" w:space="0" w:color="auto"/>
          </w:divBdr>
        </w:div>
        <w:div w:id="1790975788">
          <w:marLeft w:val="0"/>
          <w:marRight w:val="0"/>
          <w:marTop w:val="0"/>
          <w:marBottom w:val="0"/>
          <w:divBdr>
            <w:top w:val="none" w:sz="0" w:space="0" w:color="auto"/>
            <w:left w:val="none" w:sz="0" w:space="0" w:color="auto"/>
            <w:bottom w:val="none" w:sz="0" w:space="0" w:color="auto"/>
            <w:right w:val="none" w:sz="0" w:space="0" w:color="auto"/>
          </w:divBdr>
        </w:div>
        <w:div w:id="1718624020">
          <w:marLeft w:val="0"/>
          <w:marRight w:val="0"/>
          <w:marTop w:val="0"/>
          <w:marBottom w:val="0"/>
          <w:divBdr>
            <w:top w:val="none" w:sz="0" w:space="0" w:color="auto"/>
            <w:left w:val="none" w:sz="0" w:space="0" w:color="auto"/>
            <w:bottom w:val="none" w:sz="0" w:space="0" w:color="auto"/>
            <w:right w:val="none" w:sz="0" w:space="0" w:color="auto"/>
          </w:divBdr>
        </w:div>
        <w:div w:id="1386834900">
          <w:marLeft w:val="0"/>
          <w:marRight w:val="0"/>
          <w:marTop w:val="0"/>
          <w:marBottom w:val="0"/>
          <w:divBdr>
            <w:top w:val="none" w:sz="0" w:space="0" w:color="auto"/>
            <w:left w:val="none" w:sz="0" w:space="0" w:color="auto"/>
            <w:bottom w:val="none" w:sz="0" w:space="0" w:color="auto"/>
            <w:right w:val="none" w:sz="0" w:space="0" w:color="auto"/>
          </w:divBdr>
        </w:div>
        <w:div w:id="1583369630">
          <w:marLeft w:val="0"/>
          <w:marRight w:val="0"/>
          <w:marTop w:val="0"/>
          <w:marBottom w:val="0"/>
          <w:divBdr>
            <w:top w:val="none" w:sz="0" w:space="0" w:color="auto"/>
            <w:left w:val="none" w:sz="0" w:space="0" w:color="auto"/>
            <w:bottom w:val="none" w:sz="0" w:space="0" w:color="auto"/>
            <w:right w:val="none" w:sz="0" w:space="0" w:color="auto"/>
          </w:divBdr>
        </w:div>
        <w:div w:id="863132597">
          <w:marLeft w:val="0"/>
          <w:marRight w:val="0"/>
          <w:marTop w:val="0"/>
          <w:marBottom w:val="0"/>
          <w:divBdr>
            <w:top w:val="none" w:sz="0" w:space="0" w:color="auto"/>
            <w:left w:val="none" w:sz="0" w:space="0" w:color="auto"/>
            <w:bottom w:val="none" w:sz="0" w:space="0" w:color="auto"/>
            <w:right w:val="none" w:sz="0" w:space="0" w:color="auto"/>
          </w:divBdr>
        </w:div>
        <w:div w:id="1592465950">
          <w:marLeft w:val="0"/>
          <w:marRight w:val="0"/>
          <w:marTop w:val="0"/>
          <w:marBottom w:val="0"/>
          <w:divBdr>
            <w:top w:val="none" w:sz="0" w:space="0" w:color="auto"/>
            <w:left w:val="none" w:sz="0" w:space="0" w:color="auto"/>
            <w:bottom w:val="none" w:sz="0" w:space="0" w:color="auto"/>
            <w:right w:val="none" w:sz="0" w:space="0" w:color="auto"/>
          </w:divBdr>
        </w:div>
        <w:div w:id="18509165">
          <w:marLeft w:val="0"/>
          <w:marRight w:val="0"/>
          <w:marTop w:val="0"/>
          <w:marBottom w:val="0"/>
          <w:divBdr>
            <w:top w:val="none" w:sz="0" w:space="0" w:color="auto"/>
            <w:left w:val="none" w:sz="0" w:space="0" w:color="auto"/>
            <w:bottom w:val="none" w:sz="0" w:space="0" w:color="auto"/>
            <w:right w:val="none" w:sz="0" w:space="0" w:color="auto"/>
          </w:divBdr>
        </w:div>
        <w:div w:id="393627333">
          <w:marLeft w:val="0"/>
          <w:marRight w:val="0"/>
          <w:marTop w:val="0"/>
          <w:marBottom w:val="0"/>
          <w:divBdr>
            <w:top w:val="none" w:sz="0" w:space="0" w:color="auto"/>
            <w:left w:val="none" w:sz="0" w:space="0" w:color="auto"/>
            <w:bottom w:val="none" w:sz="0" w:space="0" w:color="auto"/>
            <w:right w:val="none" w:sz="0" w:space="0" w:color="auto"/>
          </w:divBdr>
        </w:div>
        <w:div w:id="335620032">
          <w:marLeft w:val="0"/>
          <w:marRight w:val="0"/>
          <w:marTop w:val="0"/>
          <w:marBottom w:val="0"/>
          <w:divBdr>
            <w:top w:val="none" w:sz="0" w:space="0" w:color="auto"/>
            <w:left w:val="none" w:sz="0" w:space="0" w:color="auto"/>
            <w:bottom w:val="none" w:sz="0" w:space="0" w:color="auto"/>
            <w:right w:val="none" w:sz="0" w:space="0" w:color="auto"/>
          </w:divBdr>
        </w:div>
        <w:div w:id="2052922386">
          <w:marLeft w:val="0"/>
          <w:marRight w:val="0"/>
          <w:marTop w:val="0"/>
          <w:marBottom w:val="0"/>
          <w:divBdr>
            <w:top w:val="none" w:sz="0" w:space="0" w:color="auto"/>
            <w:left w:val="none" w:sz="0" w:space="0" w:color="auto"/>
            <w:bottom w:val="none" w:sz="0" w:space="0" w:color="auto"/>
            <w:right w:val="none" w:sz="0" w:space="0" w:color="auto"/>
          </w:divBdr>
        </w:div>
        <w:div w:id="2030837400">
          <w:marLeft w:val="0"/>
          <w:marRight w:val="0"/>
          <w:marTop w:val="0"/>
          <w:marBottom w:val="0"/>
          <w:divBdr>
            <w:top w:val="none" w:sz="0" w:space="0" w:color="auto"/>
            <w:left w:val="none" w:sz="0" w:space="0" w:color="auto"/>
            <w:bottom w:val="none" w:sz="0" w:space="0" w:color="auto"/>
            <w:right w:val="none" w:sz="0" w:space="0" w:color="auto"/>
          </w:divBdr>
        </w:div>
        <w:div w:id="921984015">
          <w:marLeft w:val="0"/>
          <w:marRight w:val="0"/>
          <w:marTop w:val="0"/>
          <w:marBottom w:val="0"/>
          <w:divBdr>
            <w:top w:val="none" w:sz="0" w:space="0" w:color="auto"/>
            <w:left w:val="none" w:sz="0" w:space="0" w:color="auto"/>
            <w:bottom w:val="none" w:sz="0" w:space="0" w:color="auto"/>
            <w:right w:val="none" w:sz="0" w:space="0" w:color="auto"/>
          </w:divBdr>
        </w:div>
        <w:div w:id="1584142299">
          <w:marLeft w:val="0"/>
          <w:marRight w:val="0"/>
          <w:marTop w:val="0"/>
          <w:marBottom w:val="0"/>
          <w:divBdr>
            <w:top w:val="none" w:sz="0" w:space="0" w:color="auto"/>
            <w:left w:val="none" w:sz="0" w:space="0" w:color="auto"/>
            <w:bottom w:val="none" w:sz="0" w:space="0" w:color="auto"/>
            <w:right w:val="none" w:sz="0" w:space="0" w:color="auto"/>
          </w:divBdr>
        </w:div>
        <w:div w:id="1257518141">
          <w:marLeft w:val="0"/>
          <w:marRight w:val="0"/>
          <w:marTop w:val="0"/>
          <w:marBottom w:val="0"/>
          <w:divBdr>
            <w:top w:val="none" w:sz="0" w:space="0" w:color="auto"/>
            <w:left w:val="none" w:sz="0" w:space="0" w:color="auto"/>
            <w:bottom w:val="none" w:sz="0" w:space="0" w:color="auto"/>
            <w:right w:val="none" w:sz="0" w:space="0" w:color="auto"/>
          </w:divBdr>
        </w:div>
        <w:div w:id="221789298">
          <w:marLeft w:val="0"/>
          <w:marRight w:val="0"/>
          <w:marTop w:val="0"/>
          <w:marBottom w:val="0"/>
          <w:divBdr>
            <w:top w:val="none" w:sz="0" w:space="0" w:color="auto"/>
            <w:left w:val="none" w:sz="0" w:space="0" w:color="auto"/>
            <w:bottom w:val="none" w:sz="0" w:space="0" w:color="auto"/>
            <w:right w:val="none" w:sz="0" w:space="0" w:color="auto"/>
          </w:divBdr>
        </w:div>
        <w:div w:id="1788423803">
          <w:marLeft w:val="0"/>
          <w:marRight w:val="0"/>
          <w:marTop w:val="0"/>
          <w:marBottom w:val="0"/>
          <w:divBdr>
            <w:top w:val="none" w:sz="0" w:space="0" w:color="auto"/>
            <w:left w:val="none" w:sz="0" w:space="0" w:color="auto"/>
            <w:bottom w:val="none" w:sz="0" w:space="0" w:color="auto"/>
            <w:right w:val="none" w:sz="0" w:space="0" w:color="auto"/>
          </w:divBdr>
        </w:div>
        <w:div w:id="1199660687">
          <w:marLeft w:val="0"/>
          <w:marRight w:val="0"/>
          <w:marTop w:val="0"/>
          <w:marBottom w:val="0"/>
          <w:divBdr>
            <w:top w:val="none" w:sz="0" w:space="0" w:color="auto"/>
            <w:left w:val="none" w:sz="0" w:space="0" w:color="auto"/>
            <w:bottom w:val="none" w:sz="0" w:space="0" w:color="auto"/>
            <w:right w:val="none" w:sz="0" w:space="0" w:color="auto"/>
          </w:divBdr>
        </w:div>
        <w:div w:id="952252669">
          <w:marLeft w:val="0"/>
          <w:marRight w:val="0"/>
          <w:marTop w:val="0"/>
          <w:marBottom w:val="0"/>
          <w:divBdr>
            <w:top w:val="none" w:sz="0" w:space="0" w:color="auto"/>
            <w:left w:val="none" w:sz="0" w:space="0" w:color="auto"/>
            <w:bottom w:val="none" w:sz="0" w:space="0" w:color="auto"/>
            <w:right w:val="none" w:sz="0" w:space="0" w:color="auto"/>
          </w:divBdr>
        </w:div>
        <w:div w:id="1405956033">
          <w:marLeft w:val="0"/>
          <w:marRight w:val="0"/>
          <w:marTop w:val="0"/>
          <w:marBottom w:val="0"/>
          <w:divBdr>
            <w:top w:val="none" w:sz="0" w:space="0" w:color="auto"/>
            <w:left w:val="none" w:sz="0" w:space="0" w:color="auto"/>
            <w:bottom w:val="none" w:sz="0" w:space="0" w:color="auto"/>
            <w:right w:val="none" w:sz="0" w:space="0" w:color="auto"/>
          </w:divBdr>
        </w:div>
        <w:div w:id="70203979">
          <w:marLeft w:val="0"/>
          <w:marRight w:val="0"/>
          <w:marTop w:val="0"/>
          <w:marBottom w:val="0"/>
          <w:divBdr>
            <w:top w:val="none" w:sz="0" w:space="0" w:color="auto"/>
            <w:left w:val="none" w:sz="0" w:space="0" w:color="auto"/>
            <w:bottom w:val="none" w:sz="0" w:space="0" w:color="auto"/>
            <w:right w:val="none" w:sz="0" w:space="0" w:color="auto"/>
          </w:divBdr>
        </w:div>
        <w:div w:id="1681158451">
          <w:marLeft w:val="0"/>
          <w:marRight w:val="0"/>
          <w:marTop w:val="0"/>
          <w:marBottom w:val="0"/>
          <w:divBdr>
            <w:top w:val="none" w:sz="0" w:space="0" w:color="auto"/>
            <w:left w:val="none" w:sz="0" w:space="0" w:color="auto"/>
            <w:bottom w:val="none" w:sz="0" w:space="0" w:color="auto"/>
            <w:right w:val="none" w:sz="0" w:space="0" w:color="auto"/>
          </w:divBdr>
        </w:div>
        <w:div w:id="1239360805">
          <w:marLeft w:val="0"/>
          <w:marRight w:val="0"/>
          <w:marTop w:val="0"/>
          <w:marBottom w:val="0"/>
          <w:divBdr>
            <w:top w:val="none" w:sz="0" w:space="0" w:color="auto"/>
            <w:left w:val="none" w:sz="0" w:space="0" w:color="auto"/>
            <w:bottom w:val="none" w:sz="0" w:space="0" w:color="auto"/>
            <w:right w:val="none" w:sz="0" w:space="0" w:color="auto"/>
          </w:divBdr>
        </w:div>
        <w:div w:id="107431996">
          <w:marLeft w:val="0"/>
          <w:marRight w:val="0"/>
          <w:marTop w:val="0"/>
          <w:marBottom w:val="0"/>
          <w:divBdr>
            <w:top w:val="none" w:sz="0" w:space="0" w:color="auto"/>
            <w:left w:val="none" w:sz="0" w:space="0" w:color="auto"/>
            <w:bottom w:val="none" w:sz="0" w:space="0" w:color="auto"/>
            <w:right w:val="none" w:sz="0" w:space="0" w:color="auto"/>
          </w:divBdr>
        </w:div>
        <w:div w:id="1253976054">
          <w:marLeft w:val="0"/>
          <w:marRight w:val="0"/>
          <w:marTop w:val="0"/>
          <w:marBottom w:val="0"/>
          <w:divBdr>
            <w:top w:val="none" w:sz="0" w:space="0" w:color="auto"/>
            <w:left w:val="none" w:sz="0" w:space="0" w:color="auto"/>
            <w:bottom w:val="none" w:sz="0" w:space="0" w:color="auto"/>
            <w:right w:val="none" w:sz="0" w:space="0" w:color="auto"/>
          </w:divBdr>
        </w:div>
        <w:div w:id="785537333">
          <w:marLeft w:val="0"/>
          <w:marRight w:val="0"/>
          <w:marTop w:val="0"/>
          <w:marBottom w:val="0"/>
          <w:divBdr>
            <w:top w:val="none" w:sz="0" w:space="0" w:color="auto"/>
            <w:left w:val="none" w:sz="0" w:space="0" w:color="auto"/>
            <w:bottom w:val="none" w:sz="0" w:space="0" w:color="auto"/>
            <w:right w:val="none" w:sz="0" w:space="0" w:color="auto"/>
          </w:divBdr>
        </w:div>
        <w:div w:id="1853572070">
          <w:marLeft w:val="0"/>
          <w:marRight w:val="0"/>
          <w:marTop w:val="0"/>
          <w:marBottom w:val="0"/>
          <w:divBdr>
            <w:top w:val="none" w:sz="0" w:space="0" w:color="auto"/>
            <w:left w:val="none" w:sz="0" w:space="0" w:color="auto"/>
            <w:bottom w:val="none" w:sz="0" w:space="0" w:color="auto"/>
            <w:right w:val="none" w:sz="0" w:space="0" w:color="auto"/>
          </w:divBdr>
        </w:div>
        <w:div w:id="1861118890">
          <w:marLeft w:val="0"/>
          <w:marRight w:val="0"/>
          <w:marTop w:val="0"/>
          <w:marBottom w:val="0"/>
          <w:divBdr>
            <w:top w:val="none" w:sz="0" w:space="0" w:color="auto"/>
            <w:left w:val="none" w:sz="0" w:space="0" w:color="auto"/>
            <w:bottom w:val="none" w:sz="0" w:space="0" w:color="auto"/>
            <w:right w:val="none" w:sz="0" w:space="0" w:color="auto"/>
          </w:divBdr>
        </w:div>
        <w:div w:id="1888100640">
          <w:marLeft w:val="0"/>
          <w:marRight w:val="0"/>
          <w:marTop w:val="0"/>
          <w:marBottom w:val="0"/>
          <w:divBdr>
            <w:top w:val="none" w:sz="0" w:space="0" w:color="auto"/>
            <w:left w:val="none" w:sz="0" w:space="0" w:color="auto"/>
            <w:bottom w:val="none" w:sz="0" w:space="0" w:color="auto"/>
            <w:right w:val="none" w:sz="0" w:space="0" w:color="auto"/>
          </w:divBdr>
        </w:div>
        <w:div w:id="1655644832">
          <w:marLeft w:val="0"/>
          <w:marRight w:val="0"/>
          <w:marTop w:val="0"/>
          <w:marBottom w:val="0"/>
          <w:divBdr>
            <w:top w:val="none" w:sz="0" w:space="0" w:color="auto"/>
            <w:left w:val="none" w:sz="0" w:space="0" w:color="auto"/>
            <w:bottom w:val="none" w:sz="0" w:space="0" w:color="auto"/>
            <w:right w:val="none" w:sz="0" w:space="0" w:color="auto"/>
          </w:divBdr>
        </w:div>
        <w:div w:id="1978559557">
          <w:marLeft w:val="0"/>
          <w:marRight w:val="0"/>
          <w:marTop w:val="0"/>
          <w:marBottom w:val="0"/>
          <w:divBdr>
            <w:top w:val="none" w:sz="0" w:space="0" w:color="auto"/>
            <w:left w:val="none" w:sz="0" w:space="0" w:color="auto"/>
            <w:bottom w:val="none" w:sz="0" w:space="0" w:color="auto"/>
            <w:right w:val="none" w:sz="0" w:space="0" w:color="auto"/>
          </w:divBdr>
        </w:div>
        <w:div w:id="721027151">
          <w:marLeft w:val="0"/>
          <w:marRight w:val="0"/>
          <w:marTop w:val="0"/>
          <w:marBottom w:val="0"/>
          <w:divBdr>
            <w:top w:val="none" w:sz="0" w:space="0" w:color="auto"/>
            <w:left w:val="none" w:sz="0" w:space="0" w:color="auto"/>
            <w:bottom w:val="none" w:sz="0" w:space="0" w:color="auto"/>
            <w:right w:val="none" w:sz="0" w:space="0" w:color="auto"/>
          </w:divBdr>
        </w:div>
        <w:div w:id="1466970993">
          <w:marLeft w:val="0"/>
          <w:marRight w:val="0"/>
          <w:marTop w:val="0"/>
          <w:marBottom w:val="0"/>
          <w:divBdr>
            <w:top w:val="none" w:sz="0" w:space="0" w:color="auto"/>
            <w:left w:val="none" w:sz="0" w:space="0" w:color="auto"/>
            <w:bottom w:val="none" w:sz="0" w:space="0" w:color="auto"/>
            <w:right w:val="none" w:sz="0" w:space="0" w:color="auto"/>
          </w:divBdr>
        </w:div>
        <w:div w:id="75323439">
          <w:marLeft w:val="0"/>
          <w:marRight w:val="0"/>
          <w:marTop w:val="0"/>
          <w:marBottom w:val="0"/>
          <w:divBdr>
            <w:top w:val="none" w:sz="0" w:space="0" w:color="auto"/>
            <w:left w:val="none" w:sz="0" w:space="0" w:color="auto"/>
            <w:bottom w:val="none" w:sz="0" w:space="0" w:color="auto"/>
            <w:right w:val="none" w:sz="0" w:space="0" w:color="auto"/>
          </w:divBdr>
        </w:div>
        <w:div w:id="575749873">
          <w:marLeft w:val="0"/>
          <w:marRight w:val="0"/>
          <w:marTop w:val="0"/>
          <w:marBottom w:val="0"/>
          <w:divBdr>
            <w:top w:val="none" w:sz="0" w:space="0" w:color="auto"/>
            <w:left w:val="none" w:sz="0" w:space="0" w:color="auto"/>
            <w:bottom w:val="none" w:sz="0" w:space="0" w:color="auto"/>
            <w:right w:val="none" w:sz="0" w:space="0" w:color="auto"/>
          </w:divBdr>
        </w:div>
        <w:div w:id="737679099">
          <w:marLeft w:val="0"/>
          <w:marRight w:val="0"/>
          <w:marTop w:val="0"/>
          <w:marBottom w:val="0"/>
          <w:divBdr>
            <w:top w:val="none" w:sz="0" w:space="0" w:color="auto"/>
            <w:left w:val="none" w:sz="0" w:space="0" w:color="auto"/>
            <w:bottom w:val="none" w:sz="0" w:space="0" w:color="auto"/>
            <w:right w:val="none" w:sz="0" w:space="0" w:color="auto"/>
          </w:divBdr>
        </w:div>
        <w:div w:id="715811623">
          <w:marLeft w:val="0"/>
          <w:marRight w:val="0"/>
          <w:marTop w:val="0"/>
          <w:marBottom w:val="0"/>
          <w:divBdr>
            <w:top w:val="none" w:sz="0" w:space="0" w:color="auto"/>
            <w:left w:val="none" w:sz="0" w:space="0" w:color="auto"/>
            <w:bottom w:val="none" w:sz="0" w:space="0" w:color="auto"/>
            <w:right w:val="none" w:sz="0" w:space="0" w:color="auto"/>
          </w:divBdr>
        </w:div>
        <w:div w:id="1521359295">
          <w:marLeft w:val="0"/>
          <w:marRight w:val="0"/>
          <w:marTop w:val="0"/>
          <w:marBottom w:val="0"/>
          <w:divBdr>
            <w:top w:val="none" w:sz="0" w:space="0" w:color="auto"/>
            <w:left w:val="none" w:sz="0" w:space="0" w:color="auto"/>
            <w:bottom w:val="none" w:sz="0" w:space="0" w:color="auto"/>
            <w:right w:val="none" w:sz="0" w:space="0" w:color="auto"/>
          </w:divBdr>
        </w:div>
        <w:div w:id="943880673">
          <w:marLeft w:val="0"/>
          <w:marRight w:val="0"/>
          <w:marTop w:val="0"/>
          <w:marBottom w:val="0"/>
          <w:divBdr>
            <w:top w:val="none" w:sz="0" w:space="0" w:color="auto"/>
            <w:left w:val="none" w:sz="0" w:space="0" w:color="auto"/>
            <w:bottom w:val="none" w:sz="0" w:space="0" w:color="auto"/>
            <w:right w:val="none" w:sz="0" w:space="0" w:color="auto"/>
          </w:divBdr>
        </w:div>
        <w:div w:id="1671634221">
          <w:marLeft w:val="0"/>
          <w:marRight w:val="0"/>
          <w:marTop w:val="0"/>
          <w:marBottom w:val="0"/>
          <w:divBdr>
            <w:top w:val="none" w:sz="0" w:space="0" w:color="auto"/>
            <w:left w:val="none" w:sz="0" w:space="0" w:color="auto"/>
            <w:bottom w:val="none" w:sz="0" w:space="0" w:color="auto"/>
            <w:right w:val="none" w:sz="0" w:space="0" w:color="auto"/>
          </w:divBdr>
        </w:div>
        <w:div w:id="1664698391">
          <w:marLeft w:val="0"/>
          <w:marRight w:val="0"/>
          <w:marTop w:val="0"/>
          <w:marBottom w:val="0"/>
          <w:divBdr>
            <w:top w:val="none" w:sz="0" w:space="0" w:color="auto"/>
            <w:left w:val="none" w:sz="0" w:space="0" w:color="auto"/>
            <w:bottom w:val="none" w:sz="0" w:space="0" w:color="auto"/>
            <w:right w:val="none" w:sz="0" w:space="0" w:color="auto"/>
          </w:divBdr>
        </w:div>
        <w:div w:id="640697337">
          <w:marLeft w:val="0"/>
          <w:marRight w:val="0"/>
          <w:marTop w:val="0"/>
          <w:marBottom w:val="0"/>
          <w:divBdr>
            <w:top w:val="none" w:sz="0" w:space="0" w:color="auto"/>
            <w:left w:val="none" w:sz="0" w:space="0" w:color="auto"/>
            <w:bottom w:val="none" w:sz="0" w:space="0" w:color="auto"/>
            <w:right w:val="none" w:sz="0" w:space="0" w:color="auto"/>
          </w:divBdr>
        </w:div>
        <w:div w:id="1179587677">
          <w:marLeft w:val="0"/>
          <w:marRight w:val="0"/>
          <w:marTop w:val="0"/>
          <w:marBottom w:val="0"/>
          <w:divBdr>
            <w:top w:val="none" w:sz="0" w:space="0" w:color="auto"/>
            <w:left w:val="none" w:sz="0" w:space="0" w:color="auto"/>
            <w:bottom w:val="none" w:sz="0" w:space="0" w:color="auto"/>
            <w:right w:val="none" w:sz="0" w:space="0" w:color="auto"/>
          </w:divBdr>
        </w:div>
        <w:div w:id="986278928">
          <w:marLeft w:val="0"/>
          <w:marRight w:val="0"/>
          <w:marTop w:val="0"/>
          <w:marBottom w:val="0"/>
          <w:divBdr>
            <w:top w:val="none" w:sz="0" w:space="0" w:color="auto"/>
            <w:left w:val="none" w:sz="0" w:space="0" w:color="auto"/>
            <w:bottom w:val="none" w:sz="0" w:space="0" w:color="auto"/>
            <w:right w:val="none" w:sz="0" w:space="0" w:color="auto"/>
          </w:divBdr>
        </w:div>
        <w:div w:id="1074162236">
          <w:marLeft w:val="0"/>
          <w:marRight w:val="0"/>
          <w:marTop w:val="0"/>
          <w:marBottom w:val="0"/>
          <w:divBdr>
            <w:top w:val="none" w:sz="0" w:space="0" w:color="auto"/>
            <w:left w:val="none" w:sz="0" w:space="0" w:color="auto"/>
            <w:bottom w:val="none" w:sz="0" w:space="0" w:color="auto"/>
            <w:right w:val="none" w:sz="0" w:space="0" w:color="auto"/>
          </w:divBdr>
        </w:div>
        <w:div w:id="812987608">
          <w:marLeft w:val="0"/>
          <w:marRight w:val="0"/>
          <w:marTop w:val="0"/>
          <w:marBottom w:val="0"/>
          <w:divBdr>
            <w:top w:val="none" w:sz="0" w:space="0" w:color="auto"/>
            <w:left w:val="none" w:sz="0" w:space="0" w:color="auto"/>
            <w:bottom w:val="none" w:sz="0" w:space="0" w:color="auto"/>
            <w:right w:val="none" w:sz="0" w:space="0" w:color="auto"/>
          </w:divBdr>
        </w:div>
        <w:div w:id="1269121885">
          <w:marLeft w:val="0"/>
          <w:marRight w:val="0"/>
          <w:marTop w:val="0"/>
          <w:marBottom w:val="0"/>
          <w:divBdr>
            <w:top w:val="none" w:sz="0" w:space="0" w:color="auto"/>
            <w:left w:val="none" w:sz="0" w:space="0" w:color="auto"/>
            <w:bottom w:val="none" w:sz="0" w:space="0" w:color="auto"/>
            <w:right w:val="none" w:sz="0" w:space="0" w:color="auto"/>
          </w:divBdr>
        </w:div>
        <w:div w:id="1648583622">
          <w:marLeft w:val="0"/>
          <w:marRight w:val="0"/>
          <w:marTop w:val="0"/>
          <w:marBottom w:val="0"/>
          <w:divBdr>
            <w:top w:val="none" w:sz="0" w:space="0" w:color="auto"/>
            <w:left w:val="none" w:sz="0" w:space="0" w:color="auto"/>
            <w:bottom w:val="none" w:sz="0" w:space="0" w:color="auto"/>
            <w:right w:val="none" w:sz="0" w:space="0" w:color="auto"/>
          </w:divBdr>
        </w:div>
        <w:div w:id="1018893131">
          <w:marLeft w:val="0"/>
          <w:marRight w:val="0"/>
          <w:marTop w:val="0"/>
          <w:marBottom w:val="0"/>
          <w:divBdr>
            <w:top w:val="none" w:sz="0" w:space="0" w:color="auto"/>
            <w:left w:val="none" w:sz="0" w:space="0" w:color="auto"/>
            <w:bottom w:val="none" w:sz="0" w:space="0" w:color="auto"/>
            <w:right w:val="none" w:sz="0" w:space="0" w:color="auto"/>
          </w:divBdr>
        </w:div>
        <w:div w:id="1115246419">
          <w:marLeft w:val="0"/>
          <w:marRight w:val="0"/>
          <w:marTop w:val="0"/>
          <w:marBottom w:val="0"/>
          <w:divBdr>
            <w:top w:val="none" w:sz="0" w:space="0" w:color="auto"/>
            <w:left w:val="none" w:sz="0" w:space="0" w:color="auto"/>
            <w:bottom w:val="none" w:sz="0" w:space="0" w:color="auto"/>
            <w:right w:val="none" w:sz="0" w:space="0" w:color="auto"/>
          </w:divBdr>
        </w:div>
        <w:div w:id="985401166">
          <w:marLeft w:val="0"/>
          <w:marRight w:val="0"/>
          <w:marTop w:val="0"/>
          <w:marBottom w:val="0"/>
          <w:divBdr>
            <w:top w:val="none" w:sz="0" w:space="0" w:color="auto"/>
            <w:left w:val="none" w:sz="0" w:space="0" w:color="auto"/>
            <w:bottom w:val="none" w:sz="0" w:space="0" w:color="auto"/>
            <w:right w:val="none" w:sz="0" w:space="0" w:color="auto"/>
          </w:divBdr>
        </w:div>
        <w:div w:id="1194466374">
          <w:marLeft w:val="0"/>
          <w:marRight w:val="0"/>
          <w:marTop w:val="0"/>
          <w:marBottom w:val="0"/>
          <w:divBdr>
            <w:top w:val="none" w:sz="0" w:space="0" w:color="auto"/>
            <w:left w:val="none" w:sz="0" w:space="0" w:color="auto"/>
            <w:bottom w:val="none" w:sz="0" w:space="0" w:color="auto"/>
            <w:right w:val="none" w:sz="0" w:space="0" w:color="auto"/>
          </w:divBdr>
        </w:div>
        <w:div w:id="898901895">
          <w:marLeft w:val="0"/>
          <w:marRight w:val="0"/>
          <w:marTop w:val="0"/>
          <w:marBottom w:val="0"/>
          <w:divBdr>
            <w:top w:val="none" w:sz="0" w:space="0" w:color="auto"/>
            <w:left w:val="none" w:sz="0" w:space="0" w:color="auto"/>
            <w:bottom w:val="none" w:sz="0" w:space="0" w:color="auto"/>
            <w:right w:val="none" w:sz="0" w:space="0" w:color="auto"/>
          </w:divBdr>
        </w:div>
        <w:div w:id="2052067425">
          <w:marLeft w:val="0"/>
          <w:marRight w:val="0"/>
          <w:marTop w:val="0"/>
          <w:marBottom w:val="0"/>
          <w:divBdr>
            <w:top w:val="none" w:sz="0" w:space="0" w:color="auto"/>
            <w:left w:val="none" w:sz="0" w:space="0" w:color="auto"/>
            <w:bottom w:val="none" w:sz="0" w:space="0" w:color="auto"/>
            <w:right w:val="none" w:sz="0" w:space="0" w:color="auto"/>
          </w:divBdr>
        </w:div>
        <w:div w:id="1850607040">
          <w:marLeft w:val="0"/>
          <w:marRight w:val="0"/>
          <w:marTop w:val="0"/>
          <w:marBottom w:val="0"/>
          <w:divBdr>
            <w:top w:val="none" w:sz="0" w:space="0" w:color="auto"/>
            <w:left w:val="none" w:sz="0" w:space="0" w:color="auto"/>
            <w:bottom w:val="none" w:sz="0" w:space="0" w:color="auto"/>
            <w:right w:val="none" w:sz="0" w:space="0" w:color="auto"/>
          </w:divBdr>
        </w:div>
        <w:div w:id="843204763">
          <w:marLeft w:val="0"/>
          <w:marRight w:val="0"/>
          <w:marTop w:val="0"/>
          <w:marBottom w:val="0"/>
          <w:divBdr>
            <w:top w:val="none" w:sz="0" w:space="0" w:color="auto"/>
            <w:left w:val="none" w:sz="0" w:space="0" w:color="auto"/>
            <w:bottom w:val="none" w:sz="0" w:space="0" w:color="auto"/>
            <w:right w:val="none" w:sz="0" w:space="0" w:color="auto"/>
          </w:divBdr>
        </w:div>
        <w:div w:id="116996727">
          <w:marLeft w:val="0"/>
          <w:marRight w:val="0"/>
          <w:marTop w:val="0"/>
          <w:marBottom w:val="0"/>
          <w:divBdr>
            <w:top w:val="none" w:sz="0" w:space="0" w:color="auto"/>
            <w:left w:val="none" w:sz="0" w:space="0" w:color="auto"/>
            <w:bottom w:val="none" w:sz="0" w:space="0" w:color="auto"/>
            <w:right w:val="none" w:sz="0" w:space="0" w:color="auto"/>
          </w:divBdr>
        </w:div>
        <w:div w:id="170606188">
          <w:marLeft w:val="0"/>
          <w:marRight w:val="0"/>
          <w:marTop w:val="0"/>
          <w:marBottom w:val="0"/>
          <w:divBdr>
            <w:top w:val="none" w:sz="0" w:space="0" w:color="auto"/>
            <w:left w:val="none" w:sz="0" w:space="0" w:color="auto"/>
            <w:bottom w:val="none" w:sz="0" w:space="0" w:color="auto"/>
            <w:right w:val="none" w:sz="0" w:space="0" w:color="auto"/>
          </w:divBdr>
        </w:div>
        <w:div w:id="1102189062">
          <w:marLeft w:val="0"/>
          <w:marRight w:val="0"/>
          <w:marTop w:val="0"/>
          <w:marBottom w:val="0"/>
          <w:divBdr>
            <w:top w:val="none" w:sz="0" w:space="0" w:color="auto"/>
            <w:left w:val="none" w:sz="0" w:space="0" w:color="auto"/>
            <w:bottom w:val="none" w:sz="0" w:space="0" w:color="auto"/>
            <w:right w:val="none" w:sz="0" w:space="0" w:color="auto"/>
          </w:divBdr>
        </w:div>
        <w:div w:id="1960605493">
          <w:marLeft w:val="0"/>
          <w:marRight w:val="0"/>
          <w:marTop w:val="0"/>
          <w:marBottom w:val="0"/>
          <w:divBdr>
            <w:top w:val="none" w:sz="0" w:space="0" w:color="auto"/>
            <w:left w:val="none" w:sz="0" w:space="0" w:color="auto"/>
            <w:bottom w:val="none" w:sz="0" w:space="0" w:color="auto"/>
            <w:right w:val="none" w:sz="0" w:space="0" w:color="auto"/>
          </w:divBdr>
        </w:div>
        <w:div w:id="1516768637">
          <w:marLeft w:val="0"/>
          <w:marRight w:val="0"/>
          <w:marTop w:val="0"/>
          <w:marBottom w:val="0"/>
          <w:divBdr>
            <w:top w:val="none" w:sz="0" w:space="0" w:color="auto"/>
            <w:left w:val="none" w:sz="0" w:space="0" w:color="auto"/>
            <w:bottom w:val="none" w:sz="0" w:space="0" w:color="auto"/>
            <w:right w:val="none" w:sz="0" w:space="0" w:color="auto"/>
          </w:divBdr>
        </w:div>
        <w:div w:id="308902053">
          <w:marLeft w:val="0"/>
          <w:marRight w:val="0"/>
          <w:marTop w:val="0"/>
          <w:marBottom w:val="0"/>
          <w:divBdr>
            <w:top w:val="none" w:sz="0" w:space="0" w:color="auto"/>
            <w:left w:val="none" w:sz="0" w:space="0" w:color="auto"/>
            <w:bottom w:val="none" w:sz="0" w:space="0" w:color="auto"/>
            <w:right w:val="none" w:sz="0" w:space="0" w:color="auto"/>
          </w:divBdr>
        </w:div>
        <w:div w:id="1864855812">
          <w:marLeft w:val="0"/>
          <w:marRight w:val="0"/>
          <w:marTop w:val="0"/>
          <w:marBottom w:val="0"/>
          <w:divBdr>
            <w:top w:val="none" w:sz="0" w:space="0" w:color="auto"/>
            <w:left w:val="none" w:sz="0" w:space="0" w:color="auto"/>
            <w:bottom w:val="none" w:sz="0" w:space="0" w:color="auto"/>
            <w:right w:val="none" w:sz="0" w:space="0" w:color="auto"/>
          </w:divBdr>
        </w:div>
        <w:div w:id="1476679304">
          <w:marLeft w:val="0"/>
          <w:marRight w:val="0"/>
          <w:marTop w:val="0"/>
          <w:marBottom w:val="0"/>
          <w:divBdr>
            <w:top w:val="none" w:sz="0" w:space="0" w:color="auto"/>
            <w:left w:val="none" w:sz="0" w:space="0" w:color="auto"/>
            <w:bottom w:val="none" w:sz="0" w:space="0" w:color="auto"/>
            <w:right w:val="none" w:sz="0" w:space="0" w:color="auto"/>
          </w:divBdr>
        </w:div>
        <w:div w:id="859314137">
          <w:marLeft w:val="0"/>
          <w:marRight w:val="0"/>
          <w:marTop w:val="0"/>
          <w:marBottom w:val="0"/>
          <w:divBdr>
            <w:top w:val="none" w:sz="0" w:space="0" w:color="auto"/>
            <w:left w:val="none" w:sz="0" w:space="0" w:color="auto"/>
            <w:bottom w:val="none" w:sz="0" w:space="0" w:color="auto"/>
            <w:right w:val="none" w:sz="0" w:space="0" w:color="auto"/>
          </w:divBdr>
        </w:div>
        <w:div w:id="1560900933">
          <w:marLeft w:val="0"/>
          <w:marRight w:val="0"/>
          <w:marTop w:val="0"/>
          <w:marBottom w:val="0"/>
          <w:divBdr>
            <w:top w:val="none" w:sz="0" w:space="0" w:color="auto"/>
            <w:left w:val="none" w:sz="0" w:space="0" w:color="auto"/>
            <w:bottom w:val="none" w:sz="0" w:space="0" w:color="auto"/>
            <w:right w:val="none" w:sz="0" w:space="0" w:color="auto"/>
          </w:divBdr>
        </w:div>
        <w:div w:id="2124883842">
          <w:marLeft w:val="0"/>
          <w:marRight w:val="0"/>
          <w:marTop w:val="0"/>
          <w:marBottom w:val="0"/>
          <w:divBdr>
            <w:top w:val="none" w:sz="0" w:space="0" w:color="auto"/>
            <w:left w:val="none" w:sz="0" w:space="0" w:color="auto"/>
            <w:bottom w:val="none" w:sz="0" w:space="0" w:color="auto"/>
            <w:right w:val="none" w:sz="0" w:space="0" w:color="auto"/>
          </w:divBdr>
        </w:div>
        <w:div w:id="776213400">
          <w:marLeft w:val="0"/>
          <w:marRight w:val="0"/>
          <w:marTop w:val="0"/>
          <w:marBottom w:val="0"/>
          <w:divBdr>
            <w:top w:val="none" w:sz="0" w:space="0" w:color="auto"/>
            <w:left w:val="none" w:sz="0" w:space="0" w:color="auto"/>
            <w:bottom w:val="none" w:sz="0" w:space="0" w:color="auto"/>
            <w:right w:val="none" w:sz="0" w:space="0" w:color="auto"/>
          </w:divBdr>
        </w:div>
        <w:div w:id="733357184">
          <w:marLeft w:val="0"/>
          <w:marRight w:val="0"/>
          <w:marTop w:val="0"/>
          <w:marBottom w:val="0"/>
          <w:divBdr>
            <w:top w:val="none" w:sz="0" w:space="0" w:color="auto"/>
            <w:left w:val="none" w:sz="0" w:space="0" w:color="auto"/>
            <w:bottom w:val="none" w:sz="0" w:space="0" w:color="auto"/>
            <w:right w:val="none" w:sz="0" w:space="0" w:color="auto"/>
          </w:divBdr>
        </w:div>
        <w:div w:id="1141457250">
          <w:marLeft w:val="0"/>
          <w:marRight w:val="0"/>
          <w:marTop w:val="0"/>
          <w:marBottom w:val="0"/>
          <w:divBdr>
            <w:top w:val="none" w:sz="0" w:space="0" w:color="auto"/>
            <w:left w:val="none" w:sz="0" w:space="0" w:color="auto"/>
            <w:bottom w:val="none" w:sz="0" w:space="0" w:color="auto"/>
            <w:right w:val="none" w:sz="0" w:space="0" w:color="auto"/>
          </w:divBdr>
        </w:div>
        <w:div w:id="1859079449">
          <w:marLeft w:val="0"/>
          <w:marRight w:val="0"/>
          <w:marTop w:val="0"/>
          <w:marBottom w:val="0"/>
          <w:divBdr>
            <w:top w:val="none" w:sz="0" w:space="0" w:color="auto"/>
            <w:left w:val="none" w:sz="0" w:space="0" w:color="auto"/>
            <w:bottom w:val="none" w:sz="0" w:space="0" w:color="auto"/>
            <w:right w:val="none" w:sz="0" w:space="0" w:color="auto"/>
          </w:divBdr>
        </w:div>
        <w:div w:id="1633943640">
          <w:marLeft w:val="0"/>
          <w:marRight w:val="0"/>
          <w:marTop w:val="0"/>
          <w:marBottom w:val="0"/>
          <w:divBdr>
            <w:top w:val="none" w:sz="0" w:space="0" w:color="auto"/>
            <w:left w:val="none" w:sz="0" w:space="0" w:color="auto"/>
            <w:bottom w:val="none" w:sz="0" w:space="0" w:color="auto"/>
            <w:right w:val="none" w:sz="0" w:space="0" w:color="auto"/>
          </w:divBdr>
        </w:div>
        <w:div w:id="1098982271">
          <w:marLeft w:val="0"/>
          <w:marRight w:val="0"/>
          <w:marTop w:val="0"/>
          <w:marBottom w:val="0"/>
          <w:divBdr>
            <w:top w:val="none" w:sz="0" w:space="0" w:color="auto"/>
            <w:left w:val="none" w:sz="0" w:space="0" w:color="auto"/>
            <w:bottom w:val="none" w:sz="0" w:space="0" w:color="auto"/>
            <w:right w:val="none" w:sz="0" w:space="0" w:color="auto"/>
          </w:divBdr>
        </w:div>
        <w:div w:id="1430350600">
          <w:marLeft w:val="0"/>
          <w:marRight w:val="0"/>
          <w:marTop w:val="0"/>
          <w:marBottom w:val="0"/>
          <w:divBdr>
            <w:top w:val="none" w:sz="0" w:space="0" w:color="auto"/>
            <w:left w:val="none" w:sz="0" w:space="0" w:color="auto"/>
            <w:bottom w:val="none" w:sz="0" w:space="0" w:color="auto"/>
            <w:right w:val="none" w:sz="0" w:space="0" w:color="auto"/>
          </w:divBdr>
        </w:div>
        <w:div w:id="1284385839">
          <w:marLeft w:val="0"/>
          <w:marRight w:val="0"/>
          <w:marTop w:val="0"/>
          <w:marBottom w:val="0"/>
          <w:divBdr>
            <w:top w:val="none" w:sz="0" w:space="0" w:color="auto"/>
            <w:left w:val="none" w:sz="0" w:space="0" w:color="auto"/>
            <w:bottom w:val="none" w:sz="0" w:space="0" w:color="auto"/>
            <w:right w:val="none" w:sz="0" w:space="0" w:color="auto"/>
          </w:divBdr>
        </w:div>
        <w:div w:id="725568366">
          <w:marLeft w:val="0"/>
          <w:marRight w:val="0"/>
          <w:marTop w:val="0"/>
          <w:marBottom w:val="0"/>
          <w:divBdr>
            <w:top w:val="none" w:sz="0" w:space="0" w:color="auto"/>
            <w:left w:val="none" w:sz="0" w:space="0" w:color="auto"/>
            <w:bottom w:val="none" w:sz="0" w:space="0" w:color="auto"/>
            <w:right w:val="none" w:sz="0" w:space="0" w:color="auto"/>
          </w:divBdr>
        </w:div>
        <w:div w:id="1653371361">
          <w:marLeft w:val="0"/>
          <w:marRight w:val="0"/>
          <w:marTop w:val="0"/>
          <w:marBottom w:val="0"/>
          <w:divBdr>
            <w:top w:val="none" w:sz="0" w:space="0" w:color="auto"/>
            <w:left w:val="none" w:sz="0" w:space="0" w:color="auto"/>
            <w:bottom w:val="none" w:sz="0" w:space="0" w:color="auto"/>
            <w:right w:val="none" w:sz="0" w:space="0" w:color="auto"/>
          </w:divBdr>
        </w:div>
        <w:div w:id="1639798642">
          <w:marLeft w:val="0"/>
          <w:marRight w:val="0"/>
          <w:marTop w:val="0"/>
          <w:marBottom w:val="0"/>
          <w:divBdr>
            <w:top w:val="none" w:sz="0" w:space="0" w:color="auto"/>
            <w:left w:val="none" w:sz="0" w:space="0" w:color="auto"/>
            <w:bottom w:val="none" w:sz="0" w:space="0" w:color="auto"/>
            <w:right w:val="none" w:sz="0" w:space="0" w:color="auto"/>
          </w:divBdr>
        </w:div>
        <w:div w:id="1397048766">
          <w:marLeft w:val="0"/>
          <w:marRight w:val="0"/>
          <w:marTop w:val="0"/>
          <w:marBottom w:val="0"/>
          <w:divBdr>
            <w:top w:val="none" w:sz="0" w:space="0" w:color="auto"/>
            <w:left w:val="none" w:sz="0" w:space="0" w:color="auto"/>
            <w:bottom w:val="none" w:sz="0" w:space="0" w:color="auto"/>
            <w:right w:val="none" w:sz="0" w:space="0" w:color="auto"/>
          </w:divBdr>
        </w:div>
        <w:div w:id="423460699">
          <w:marLeft w:val="0"/>
          <w:marRight w:val="0"/>
          <w:marTop w:val="0"/>
          <w:marBottom w:val="0"/>
          <w:divBdr>
            <w:top w:val="none" w:sz="0" w:space="0" w:color="auto"/>
            <w:left w:val="none" w:sz="0" w:space="0" w:color="auto"/>
            <w:bottom w:val="none" w:sz="0" w:space="0" w:color="auto"/>
            <w:right w:val="none" w:sz="0" w:space="0" w:color="auto"/>
          </w:divBdr>
        </w:div>
        <w:div w:id="4670051">
          <w:marLeft w:val="0"/>
          <w:marRight w:val="0"/>
          <w:marTop w:val="0"/>
          <w:marBottom w:val="0"/>
          <w:divBdr>
            <w:top w:val="none" w:sz="0" w:space="0" w:color="auto"/>
            <w:left w:val="none" w:sz="0" w:space="0" w:color="auto"/>
            <w:bottom w:val="none" w:sz="0" w:space="0" w:color="auto"/>
            <w:right w:val="none" w:sz="0" w:space="0" w:color="auto"/>
          </w:divBdr>
        </w:div>
        <w:div w:id="1706831105">
          <w:marLeft w:val="0"/>
          <w:marRight w:val="0"/>
          <w:marTop w:val="0"/>
          <w:marBottom w:val="0"/>
          <w:divBdr>
            <w:top w:val="none" w:sz="0" w:space="0" w:color="auto"/>
            <w:left w:val="none" w:sz="0" w:space="0" w:color="auto"/>
            <w:bottom w:val="none" w:sz="0" w:space="0" w:color="auto"/>
            <w:right w:val="none" w:sz="0" w:space="0" w:color="auto"/>
          </w:divBdr>
        </w:div>
        <w:div w:id="102505522">
          <w:marLeft w:val="0"/>
          <w:marRight w:val="0"/>
          <w:marTop w:val="0"/>
          <w:marBottom w:val="0"/>
          <w:divBdr>
            <w:top w:val="none" w:sz="0" w:space="0" w:color="auto"/>
            <w:left w:val="none" w:sz="0" w:space="0" w:color="auto"/>
            <w:bottom w:val="none" w:sz="0" w:space="0" w:color="auto"/>
            <w:right w:val="none" w:sz="0" w:space="0" w:color="auto"/>
          </w:divBdr>
        </w:div>
        <w:div w:id="664472725">
          <w:marLeft w:val="0"/>
          <w:marRight w:val="0"/>
          <w:marTop w:val="0"/>
          <w:marBottom w:val="0"/>
          <w:divBdr>
            <w:top w:val="none" w:sz="0" w:space="0" w:color="auto"/>
            <w:left w:val="none" w:sz="0" w:space="0" w:color="auto"/>
            <w:bottom w:val="none" w:sz="0" w:space="0" w:color="auto"/>
            <w:right w:val="none" w:sz="0" w:space="0" w:color="auto"/>
          </w:divBdr>
        </w:div>
        <w:div w:id="767384508">
          <w:marLeft w:val="0"/>
          <w:marRight w:val="0"/>
          <w:marTop w:val="0"/>
          <w:marBottom w:val="0"/>
          <w:divBdr>
            <w:top w:val="none" w:sz="0" w:space="0" w:color="auto"/>
            <w:left w:val="none" w:sz="0" w:space="0" w:color="auto"/>
            <w:bottom w:val="none" w:sz="0" w:space="0" w:color="auto"/>
            <w:right w:val="none" w:sz="0" w:space="0" w:color="auto"/>
          </w:divBdr>
        </w:div>
        <w:div w:id="1685865512">
          <w:marLeft w:val="0"/>
          <w:marRight w:val="0"/>
          <w:marTop w:val="0"/>
          <w:marBottom w:val="0"/>
          <w:divBdr>
            <w:top w:val="none" w:sz="0" w:space="0" w:color="auto"/>
            <w:left w:val="none" w:sz="0" w:space="0" w:color="auto"/>
            <w:bottom w:val="none" w:sz="0" w:space="0" w:color="auto"/>
            <w:right w:val="none" w:sz="0" w:space="0" w:color="auto"/>
          </w:divBdr>
        </w:div>
        <w:div w:id="1287927048">
          <w:marLeft w:val="0"/>
          <w:marRight w:val="0"/>
          <w:marTop w:val="0"/>
          <w:marBottom w:val="0"/>
          <w:divBdr>
            <w:top w:val="none" w:sz="0" w:space="0" w:color="auto"/>
            <w:left w:val="none" w:sz="0" w:space="0" w:color="auto"/>
            <w:bottom w:val="none" w:sz="0" w:space="0" w:color="auto"/>
            <w:right w:val="none" w:sz="0" w:space="0" w:color="auto"/>
          </w:divBdr>
        </w:div>
        <w:div w:id="467281201">
          <w:marLeft w:val="0"/>
          <w:marRight w:val="0"/>
          <w:marTop w:val="0"/>
          <w:marBottom w:val="0"/>
          <w:divBdr>
            <w:top w:val="none" w:sz="0" w:space="0" w:color="auto"/>
            <w:left w:val="none" w:sz="0" w:space="0" w:color="auto"/>
            <w:bottom w:val="none" w:sz="0" w:space="0" w:color="auto"/>
            <w:right w:val="none" w:sz="0" w:space="0" w:color="auto"/>
          </w:divBdr>
        </w:div>
        <w:div w:id="1359816869">
          <w:marLeft w:val="0"/>
          <w:marRight w:val="0"/>
          <w:marTop w:val="0"/>
          <w:marBottom w:val="0"/>
          <w:divBdr>
            <w:top w:val="none" w:sz="0" w:space="0" w:color="auto"/>
            <w:left w:val="none" w:sz="0" w:space="0" w:color="auto"/>
            <w:bottom w:val="none" w:sz="0" w:space="0" w:color="auto"/>
            <w:right w:val="none" w:sz="0" w:space="0" w:color="auto"/>
          </w:divBdr>
        </w:div>
        <w:div w:id="1328167618">
          <w:marLeft w:val="0"/>
          <w:marRight w:val="0"/>
          <w:marTop w:val="0"/>
          <w:marBottom w:val="0"/>
          <w:divBdr>
            <w:top w:val="none" w:sz="0" w:space="0" w:color="auto"/>
            <w:left w:val="none" w:sz="0" w:space="0" w:color="auto"/>
            <w:bottom w:val="none" w:sz="0" w:space="0" w:color="auto"/>
            <w:right w:val="none" w:sz="0" w:space="0" w:color="auto"/>
          </w:divBdr>
        </w:div>
        <w:div w:id="909002598">
          <w:marLeft w:val="0"/>
          <w:marRight w:val="0"/>
          <w:marTop w:val="0"/>
          <w:marBottom w:val="0"/>
          <w:divBdr>
            <w:top w:val="none" w:sz="0" w:space="0" w:color="auto"/>
            <w:left w:val="none" w:sz="0" w:space="0" w:color="auto"/>
            <w:bottom w:val="none" w:sz="0" w:space="0" w:color="auto"/>
            <w:right w:val="none" w:sz="0" w:space="0" w:color="auto"/>
          </w:divBdr>
        </w:div>
        <w:div w:id="1061442861">
          <w:marLeft w:val="0"/>
          <w:marRight w:val="0"/>
          <w:marTop w:val="0"/>
          <w:marBottom w:val="0"/>
          <w:divBdr>
            <w:top w:val="none" w:sz="0" w:space="0" w:color="auto"/>
            <w:left w:val="none" w:sz="0" w:space="0" w:color="auto"/>
            <w:bottom w:val="none" w:sz="0" w:space="0" w:color="auto"/>
            <w:right w:val="none" w:sz="0" w:space="0" w:color="auto"/>
          </w:divBdr>
        </w:div>
        <w:div w:id="1344357175">
          <w:marLeft w:val="0"/>
          <w:marRight w:val="0"/>
          <w:marTop w:val="0"/>
          <w:marBottom w:val="0"/>
          <w:divBdr>
            <w:top w:val="none" w:sz="0" w:space="0" w:color="auto"/>
            <w:left w:val="none" w:sz="0" w:space="0" w:color="auto"/>
            <w:bottom w:val="none" w:sz="0" w:space="0" w:color="auto"/>
            <w:right w:val="none" w:sz="0" w:space="0" w:color="auto"/>
          </w:divBdr>
        </w:div>
        <w:div w:id="843327981">
          <w:marLeft w:val="0"/>
          <w:marRight w:val="0"/>
          <w:marTop w:val="0"/>
          <w:marBottom w:val="0"/>
          <w:divBdr>
            <w:top w:val="none" w:sz="0" w:space="0" w:color="auto"/>
            <w:left w:val="none" w:sz="0" w:space="0" w:color="auto"/>
            <w:bottom w:val="none" w:sz="0" w:space="0" w:color="auto"/>
            <w:right w:val="none" w:sz="0" w:space="0" w:color="auto"/>
          </w:divBdr>
        </w:div>
        <w:div w:id="1973290934">
          <w:marLeft w:val="0"/>
          <w:marRight w:val="0"/>
          <w:marTop w:val="0"/>
          <w:marBottom w:val="0"/>
          <w:divBdr>
            <w:top w:val="none" w:sz="0" w:space="0" w:color="auto"/>
            <w:left w:val="none" w:sz="0" w:space="0" w:color="auto"/>
            <w:bottom w:val="none" w:sz="0" w:space="0" w:color="auto"/>
            <w:right w:val="none" w:sz="0" w:space="0" w:color="auto"/>
          </w:divBdr>
        </w:div>
        <w:div w:id="1743410926">
          <w:marLeft w:val="0"/>
          <w:marRight w:val="0"/>
          <w:marTop w:val="0"/>
          <w:marBottom w:val="0"/>
          <w:divBdr>
            <w:top w:val="none" w:sz="0" w:space="0" w:color="auto"/>
            <w:left w:val="none" w:sz="0" w:space="0" w:color="auto"/>
            <w:bottom w:val="none" w:sz="0" w:space="0" w:color="auto"/>
            <w:right w:val="none" w:sz="0" w:space="0" w:color="auto"/>
          </w:divBdr>
        </w:div>
        <w:div w:id="282930020">
          <w:marLeft w:val="0"/>
          <w:marRight w:val="0"/>
          <w:marTop w:val="0"/>
          <w:marBottom w:val="0"/>
          <w:divBdr>
            <w:top w:val="none" w:sz="0" w:space="0" w:color="auto"/>
            <w:left w:val="none" w:sz="0" w:space="0" w:color="auto"/>
            <w:bottom w:val="none" w:sz="0" w:space="0" w:color="auto"/>
            <w:right w:val="none" w:sz="0" w:space="0" w:color="auto"/>
          </w:divBdr>
        </w:div>
        <w:div w:id="512498652">
          <w:marLeft w:val="0"/>
          <w:marRight w:val="0"/>
          <w:marTop w:val="0"/>
          <w:marBottom w:val="0"/>
          <w:divBdr>
            <w:top w:val="none" w:sz="0" w:space="0" w:color="auto"/>
            <w:left w:val="none" w:sz="0" w:space="0" w:color="auto"/>
            <w:bottom w:val="none" w:sz="0" w:space="0" w:color="auto"/>
            <w:right w:val="none" w:sz="0" w:space="0" w:color="auto"/>
          </w:divBdr>
        </w:div>
        <w:div w:id="1626228441">
          <w:marLeft w:val="0"/>
          <w:marRight w:val="0"/>
          <w:marTop w:val="0"/>
          <w:marBottom w:val="0"/>
          <w:divBdr>
            <w:top w:val="none" w:sz="0" w:space="0" w:color="auto"/>
            <w:left w:val="none" w:sz="0" w:space="0" w:color="auto"/>
            <w:bottom w:val="none" w:sz="0" w:space="0" w:color="auto"/>
            <w:right w:val="none" w:sz="0" w:space="0" w:color="auto"/>
          </w:divBdr>
        </w:div>
        <w:div w:id="364061173">
          <w:marLeft w:val="0"/>
          <w:marRight w:val="0"/>
          <w:marTop w:val="0"/>
          <w:marBottom w:val="0"/>
          <w:divBdr>
            <w:top w:val="none" w:sz="0" w:space="0" w:color="auto"/>
            <w:left w:val="none" w:sz="0" w:space="0" w:color="auto"/>
            <w:bottom w:val="none" w:sz="0" w:space="0" w:color="auto"/>
            <w:right w:val="none" w:sz="0" w:space="0" w:color="auto"/>
          </w:divBdr>
        </w:div>
        <w:div w:id="1356424811">
          <w:marLeft w:val="0"/>
          <w:marRight w:val="0"/>
          <w:marTop w:val="0"/>
          <w:marBottom w:val="0"/>
          <w:divBdr>
            <w:top w:val="none" w:sz="0" w:space="0" w:color="auto"/>
            <w:left w:val="none" w:sz="0" w:space="0" w:color="auto"/>
            <w:bottom w:val="none" w:sz="0" w:space="0" w:color="auto"/>
            <w:right w:val="none" w:sz="0" w:space="0" w:color="auto"/>
          </w:divBdr>
        </w:div>
        <w:div w:id="1273439728">
          <w:marLeft w:val="0"/>
          <w:marRight w:val="0"/>
          <w:marTop w:val="0"/>
          <w:marBottom w:val="0"/>
          <w:divBdr>
            <w:top w:val="none" w:sz="0" w:space="0" w:color="auto"/>
            <w:left w:val="none" w:sz="0" w:space="0" w:color="auto"/>
            <w:bottom w:val="none" w:sz="0" w:space="0" w:color="auto"/>
            <w:right w:val="none" w:sz="0" w:space="0" w:color="auto"/>
          </w:divBdr>
        </w:div>
        <w:div w:id="1847744116">
          <w:marLeft w:val="0"/>
          <w:marRight w:val="0"/>
          <w:marTop w:val="0"/>
          <w:marBottom w:val="0"/>
          <w:divBdr>
            <w:top w:val="none" w:sz="0" w:space="0" w:color="auto"/>
            <w:left w:val="none" w:sz="0" w:space="0" w:color="auto"/>
            <w:bottom w:val="none" w:sz="0" w:space="0" w:color="auto"/>
            <w:right w:val="none" w:sz="0" w:space="0" w:color="auto"/>
          </w:divBdr>
        </w:div>
        <w:div w:id="1243176745">
          <w:marLeft w:val="0"/>
          <w:marRight w:val="0"/>
          <w:marTop w:val="0"/>
          <w:marBottom w:val="0"/>
          <w:divBdr>
            <w:top w:val="none" w:sz="0" w:space="0" w:color="auto"/>
            <w:left w:val="none" w:sz="0" w:space="0" w:color="auto"/>
            <w:bottom w:val="none" w:sz="0" w:space="0" w:color="auto"/>
            <w:right w:val="none" w:sz="0" w:space="0" w:color="auto"/>
          </w:divBdr>
        </w:div>
        <w:div w:id="1534225158">
          <w:marLeft w:val="0"/>
          <w:marRight w:val="0"/>
          <w:marTop w:val="0"/>
          <w:marBottom w:val="0"/>
          <w:divBdr>
            <w:top w:val="none" w:sz="0" w:space="0" w:color="auto"/>
            <w:left w:val="none" w:sz="0" w:space="0" w:color="auto"/>
            <w:bottom w:val="none" w:sz="0" w:space="0" w:color="auto"/>
            <w:right w:val="none" w:sz="0" w:space="0" w:color="auto"/>
          </w:divBdr>
        </w:div>
        <w:div w:id="1589002248">
          <w:marLeft w:val="0"/>
          <w:marRight w:val="0"/>
          <w:marTop w:val="0"/>
          <w:marBottom w:val="0"/>
          <w:divBdr>
            <w:top w:val="none" w:sz="0" w:space="0" w:color="auto"/>
            <w:left w:val="none" w:sz="0" w:space="0" w:color="auto"/>
            <w:bottom w:val="none" w:sz="0" w:space="0" w:color="auto"/>
            <w:right w:val="none" w:sz="0" w:space="0" w:color="auto"/>
          </w:divBdr>
        </w:div>
        <w:div w:id="212929282">
          <w:marLeft w:val="0"/>
          <w:marRight w:val="0"/>
          <w:marTop w:val="0"/>
          <w:marBottom w:val="0"/>
          <w:divBdr>
            <w:top w:val="none" w:sz="0" w:space="0" w:color="auto"/>
            <w:left w:val="none" w:sz="0" w:space="0" w:color="auto"/>
            <w:bottom w:val="none" w:sz="0" w:space="0" w:color="auto"/>
            <w:right w:val="none" w:sz="0" w:space="0" w:color="auto"/>
          </w:divBdr>
        </w:div>
        <w:div w:id="1625117891">
          <w:marLeft w:val="0"/>
          <w:marRight w:val="0"/>
          <w:marTop w:val="0"/>
          <w:marBottom w:val="0"/>
          <w:divBdr>
            <w:top w:val="none" w:sz="0" w:space="0" w:color="auto"/>
            <w:left w:val="none" w:sz="0" w:space="0" w:color="auto"/>
            <w:bottom w:val="none" w:sz="0" w:space="0" w:color="auto"/>
            <w:right w:val="none" w:sz="0" w:space="0" w:color="auto"/>
          </w:divBdr>
        </w:div>
        <w:div w:id="1777678730">
          <w:marLeft w:val="0"/>
          <w:marRight w:val="0"/>
          <w:marTop w:val="0"/>
          <w:marBottom w:val="0"/>
          <w:divBdr>
            <w:top w:val="none" w:sz="0" w:space="0" w:color="auto"/>
            <w:left w:val="none" w:sz="0" w:space="0" w:color="auto"/>
            <w:bottom w:val="none" w:sz="0" w:space="0" w:color="auto"/>
            <w:right w:val="none" w:sz="0" w:space="0" w:color="auto"/>
          </w:divBdr>
        </w:div>
        <w:div w:id="2128770179">
          <w:marLeft w:val="0"/>
          <w:marRight w:val="0"/>
          <w:marTop w:val="0"/>
          <w:marBottom w:val="0"/>
          <w:divBdr>
            <w:top w:val="none" w:sz="0" w:space="0" w:color="auto"/>
            <w:left w:val="none" w:sz="0" w:space="0" w:color="auto"/>
            <w:bottom w:val="none" w:sz="0" w:space="0" w:color="auto"/>
            <w:right w:val="none" w:sz="0" w:space="0" w:color="auto"/>
          </w:divBdr>
        </w:div>
        <w:div w:id="1707560876">
          <w:marLeft w:val="0"/>
          <w:marRight w:val="0"/>
          <w:marTop w:val="0"/>
          <w:marBottom w:val="0"/>
          <w:divBdr>
            <w:top w:val="none" w:sz="0" w:space="0" w:color="auto"/>
            <w:left w:val="none" w:sz="0" w:space="0" w:color="auto"/>
            <w:bottom w:val="none" w:sz="0" w:space="0" w:color="auto"/>
            <w:right w:val="none" w:sz="0" w:space="0" w:color="auto"/>
          </w:divBdr>
        </w:div>
        <w:div w:id="479688331">
          <w:marLeft w:val="0"/>
          <w:marRight w:val="0"/>
          <w:marTop w:val="0"/>
          <w:marBottom w:val="0"/>
          <w:divBdr>
            <w:top w:val="none" w:sz="0" w:space="0" w:color="auto"/>
            <w:left w:val="none" w:sz="0" w:space="0" w:color="auto"/>
            <w:bottom w:val="none" w:sz="0" w:space="0" w:color="auto"/>
            <w:right w:val="none" w:sz="0" w:space="0" w:color="auto"/>
          </w:divBdr>
        </w:div>
        <w:div w:id="1672292267">
          <w:marLeft w:val="0"/>
          <w:marRight w:val="0"/>
          <w:marTop w:val="0"/>
          <w:marBottom w:val="0"/>
          <w:divBdr>
            <w:top w:val="none" w:sz="0" w:space="0" w:color="auto"/>
            <w:left w:val="none" w:sz="0" w:space="0" w:color="auto"/>
            <w:bottom w:val="none" w:sz="0" w:space="0" w:color="auto"/>
            <w:right w:val="none" w:sz="0" w:space="0" w:color="auto"/>
          </w:divBdr>
        </w:div>
        <w:div w:id="1321691103">
          <w:marLeft w:val="0"/>
          <w:marRight w:val="0"/>
          <w:marTop w:val="0"/>
          <w:marBottom w:val="0"/>
          <w:divBdr>
            <w:top w:val="none" w:sz="0" w:space="0" w:color="auto"/>
            <w:left w:val="none" w:sz="0" w:space="0" w:color="auto"/>
            <w:bottom w:val="none" w:sz="0" w:space="0" w:color="auto"/>
            <w:right w:val="none" w:sz="0" w:space="0" w:color="auto"/>
          </w:divBdr>
        </w:div>
        <w:div w:id="1948610208">
          <w:marLeft w:val="0"/>
          <w:marRight w:val="0"/>
          <w:marTop w:val="0"/>
          <w:marBottom w:val="0"/>
          <w:divBdr>
            <w:top w:val="none" w:sz="0" w:space="0" w:color="auto"/>
            <w:left w:val="none" w:sz="0" w:space="0" w:color="auto"/>
            <w:bottom w:val="none" w:sz="0" w:space="0" w:color="auto"/>
            <w:right w:val="none" w:sz="0" w:space="0" w:color="auto"/>
          </w:divBdr>
        </w:div>
        <w:div w:id="220874813">
          <w:marLeft w:val="0"/>
          <w:marRight w:val="0"/>
          <w:marTop w:val="0"/>
          <w:marBottom w:val="0"/>
          <w:divBdr>
            <w:top w:val="none" w:sz="0" w:space="0" w:color="auto"/>
            <w:left w:val="none" w:sz="0" w:space="0" w:color="auto"/>
            <w:bottom w:val="none" w:sz="0" w:space="0" w:color="auto"/>
            <w:right w:val="none" w:sz="0" w:space="0" w:color="auto"/>
          </w:divBdr>
        </w:div>
        <w:div w:id="1564291517">
          <w:marLeft w:val="0"/>
          <w:marRight w:val="0"/>
          <w:marTop w:val="0"/>
          <w:marBottom w:val="0"/>
          <w:divBdr>
            <w:top w:val="none" w:sz="0" w:space="0" w:color="auto"/>
            <w:left w:val="none" w:sz="0" w:space="0" w:color="auto"/>
            <w:bottom w:val="none" w:sz="0" w:space="0" w:color="auto"/>
            <w:right w:val="none" w:sz="0" w:space="0" w:color="auto"/>
          </w:divBdr>
        </w:div>
        <w:div w:id="879166751">
          <w:marLeft w:val="0"/>
          <w:marRight w:val="0"/>
          <w:marTop w:val="0"/>
          <w:marBottom w:val="0"/>
          <w:divBdr>
            <w:top w:val="none" w:sz="0" w:space="0" w:color="auto"/>
            <w:left w:val="none" w:sz="0" w:space="0" w:color="auto"/>
            <w:bottom w:val="none" w:sz="0" w:space="0" w:color="auto"/>
            <w:right w:val="none" w:sz="0" w:space="0" w:color="auto"/>
          </w:divBdr>
        </w:div>
        <w:div w:id="2084712933">
          <w:marLeft w:val="0"/>
          <w:marRight w:val="0"/>
          <w:marTop w:val="0"/>
          <w:marBottom w:val="0"/>
          <w:divBdr>
            <w:top w:val="none" w:sz="0" w:space="0" w:color="auto"/>
            <w:left w:val="none" w:sz="0" w:space="0" w:color="auto"/>
            <w:bottom w:val="none" w:sz="0" w:space="0" w:color="auto"/>
            <w:right w:val="none" w:sz="0" w:space="0" w:color="auto"/>
          </w:divBdr>
        </w:div>
        <w:div w:id="1027218598">
          <w:marLeft w:val="0"/>
          <w:marRight w:val="0"/>
          <w:marTop w:val="0"/>
          <w:marBottom w:val="0"/>
          <w:divBdr>
            <w:top w:val="none" w:sz="0" w:space="0" w:color="auto"/>
            <w:left w:val="none" w:sz="0" w:space="0" w:color="auto"/>
            <w:bottom w:val="none" w:sz="0" w:space="0" w:color="auto"/>
            <w:right w:val="none" w:sz="0" w:space="0" w:color="auto"/>
          </w:divBdr>
        </w:div>
        <w:div w:id="704865319">
          <w:marLeft w:val="0"/>
          <w:marRight w:val="0"/>
          <w:marTop w:val="0"/>
          <w:marBottom w:val="0"/>
          <w:divBdr>
            <w:top w:val="none" w:sz="0" w:space="0" w:color="auto"/>
            <w:left w:val="none" w:sz="0" w:space="0" w:color="auto"/>
            <w:bottom w:val="none" w:sz="0" w:space="0" w:color="auto"/>
            <w:right w:val="none" w:sz="0" w:space="0" w:color="auto"/>
          </w:divBdr>
        </w:div>
        <w:div w:id="1539513842">
          <w:marLeft w:val="0"/>
          <w:marRight w:val="0"/>
          <w:marTop w:val="0"/>
          <w:marBottom w:val="0"/>
          <w:divBdr>
            <w:top w:val="none" w:sz="0" w:space="0" w:color="auto"/>
            <w:left w:val="none" w:sz="0" w:space="0" w:color="auto"/>
            <w:bottom w:val="none" w:sz="0" w:space="0" w:color="auto"/>
            <w:right w:val="none" w:sz="0" w:space="0" w:color="auto"/>
          </w:divBdr>
        </w:div>
        <w:div w:id="1870682129">
          <w:marLeft w:val="0"/>
          <w:marRight w:val="0"/>
          <w:marTop w:val="0"/>
          <w:marBottom w:val="0"/>
          <w:divBdr>
            <w:top w:val="none" w:sz="0" w:space="0" w:color="auto"/>
            <w:left w:val="none" w:sz="0" w:space="0" w:color="auto"/>
            <w:bottom w:val="none" w:sz="0" w:space="0" w:color="auto"/>
            <w:right w:val="none" w:sz="0" w:space="0" w:color="auto"/>
          </w:divBdr>
        </w:div>
        <w:div w:id="839351515">
          <w:marLeft w:val="0"/>
          <w:marRight w:val="0"/>
          <w:marTop w:val="0"/>
          <w:marBottom w:val="0"/>
          <w:divBdr>
            <w:top w:val="none" w:sz="0" w:space="0" w:color="auto"/>
            <w:left w:val="none" w:sz="0" w:space="0" w:color="auto"/>
            <w:bottom w:val="none" w:sz="0" w:space="0" w:color="auto"/>
            <w:right w:val="none" w:sz="0" w:space="0" w:color="auto"/>
          </w:divBdr>
        </w:div>
        <w:div w:id="487983832">
          <w:marLeft w:val="0"/>
          <w:marRight w:val="0"/>
          <w:marTop w:val="0"/>
          <w:marBottom w:val="0"/>
          <w:divBdr>
            <w:top w:val="none" w:sz="0" w:space="0" w:color="auto"/>
            <w:left w:val="none" w:sz="0" w:space="0" w:color="auto"/>
            <w:bottom w:val="none" w:sz="0" w:space="0" w:color="auto"/>
            <w:right w:val="none" w:sz="0" w:space="0" w:color="auto"/>
          </w:divBdr>
        </w:div>
        <w:div w:id="19669760">
          <w:marLeft w:val="0"/>
          <w:marRight w:val="0"/>
          <w:marTop w:val="0"/>
          <w:marBottom w:val="0"/>
          <w:divBdr>
            <w:top w:val="none" w:sz="0" w:space="0" w:color="auto"/>
            <w:left w:val="none" w:sz="0" w:space="0" w:color="auto"/>
            <w:bottom w:val="none" w:sz="0" w:space="0" w:color="auto"/>
            <w:right w:val="none" w:sz="0" w:space="0" w:color="auto"/>
          </w:divBdr>
        </w:div>
        <w:div w:id="1359164121">
          <w:marLeft w:val="0"/>
          <w:marRight w:val="0"/>
          <w:marTop w:val="0"/>
          <w:marBottom w:val="0"/>
          <w:divBdr>
            <w:top w:val="none" w:sz="0" w:space="0" w:color="auto"/>
            <w:left w:val="none" w:sz="0" w:space="0" w:color="auto"/>
            <w:bottom w:val="none" w:sz="0" w:space="0" w:color="auto"/>
            <w:right w:val="none" w:sz="0" w:space="0" w:color="auto"/>
          </w:divBdr>
        </w:div>
        <w:div w:id="1491288318">
          <w:marLeft w:val="0"/>
          <w:marRight w:val="0"/>
          <w:marTop w:val="0"/>
          <w:marBottom w:val="0"/>
          <w:divBdr>
            <w:top w:val="none" w:sz="0" w:space="0" w:color="auto"/>
            <w:left w:val="none" w:sz="0" w:space="0" w:color="auto"/>
            <w:bottom w:val="none" w:sz="0" w:space="0" w:color="auto"/>
            <w:right w:val="none" w:sz="0" w:space="0" w:color="auto"/>
          </w:divBdr>
        </w:div>
        <w:div w:id="1526287539">
          <w:marLeft w:val="0"/>
          <w:marRight w:val="0"/>
          <w:marTop w:val="0"/>
          <w:marBottom w:val="0"/>
          <w:divBdr>
            <w:top w:val="none" w:sz="0" w:space="0" w:color="auto"/>
            <w:left w:val="none" w:sz="0" w:space="0" w:color="auto"/>
            <w:bottom w:val="none" w:sz="0" w:space="0" w:color="auto"/>
            <w:right w:val="none" w:sz="0" w:space="0" w:color="auto"/>
          </w:divBdr>
        </w:div>
        <w:div w:id="2079091436">
          <w:marLeft w:val="0"/>
          <w:marRight w:val="0"/>
          <w:marTop w:val="0"/>
          <w:marBottom w:val="0"/>
          <w:divBdr>
            <w:top w:val="none" w:sz="0" w:space="0" w:color="auto"/>
            <w:left w:val="none" w:sz="0" w:space="0" w:color="auto"/>
            <w:bottom w:val="none" w:sz="0" w:space="0" w:color="auto"/>
            <w:right w:val="none" w:sz="0" w:space="0" w:color="auto"/>
          </w:divBdr>
        </w:div>
        <w:div w:id="217782419">
          <w:marLeft w:val="0"/>
          <w:marRight w:val="0"/>
          <w:marTop w:val="0"/>
          <w:marBottom w:val="0"/>
          <w:divBdr>
            <w:top w:val="none" w:sz="0" w:space="0" w:color="auto"/>
            <w:left w:val="none" w:sz="0" w:space="0" w:color="auto"/>
            <w:bottom w:val="none" w:sz="0" w:space="0" w:color="auto"/>
            <w:right w:val="none" w:sz="0" w:space="0" w:color="auto"/>
          </w:divBdr>
        </w:div>
        <w:div w:id="1023096916">
          <w:marLeft w:val="0"/>
          <w:marRight w:val="0"/>
          <w:marTop w:val="0"/>
          <w:marBottom w:val="0"/>
          <w:divBdr>
            <w:top w:val="none" w:sz="0" w:space="0" w:color="auto"/>
            <w:left w:val="none" w:sz="0" w:space="0" w:color="auto"/>
            <w:bottom w:val="none" w:sz="0" w:space="0" w:color="auto"/>
            <w:right w:val="none" w:sz="0" w:space="0" w:color="auto"/>
          </w:divBdr>
        </w:div>
        <w:div w:id="2004697966">
          <w:marLeft w:val="0"/>
          <w:marRight w:val="0"/>
          <w:marTop w:val="0"/>
          <w:marBottom w:val="0"/>
          <w:divBdr>
            <w:top w:val="none" w:sz="0" w:space="0" w:color="auto"/>
            <w:left w:val="none" w:sz="0" w:space="0" w:color="auto"/>
            <w:bottom w:val="none" w:sz="0" w:space="0" w:color="auto"/>
            <w:right w:val="none" w:sz="0" w:space="0" w:color="auto"/>
          </w:divBdr>
        </w:div>
        <w:div w:id="1617902529">
          <w:marLeft w:val="0"/>
          <w:marRight w:val="0"/>
          <w:marTop w:val="0"/>
          <w:marBottom w:val="0"/>
          <w:divBdr>
            <w:top w:val="none" w:sz="0" w:space="0" w:color="auto"/>
            <w:left w:val="none" w:sz="0" w:space="0" w:color="auto"/>
            <w:bottom w:val="none" w:sz="0" w:space="0" w:color="auto"/>
            <w:right w:val="none" w:sz="0" w:space="0" w:color="auto"/>
          </w:divBdr>
        </w:div>
        <w:div w:id="1857425663">
          <w:marLeft w:val="0"/>
          <w:marRight w:val="0"/>
          <w:marTop w:val="0"/>
          <w:marBottom w:val="0"/>
          <w:divBdr>
            <w:top w:val="none" w:sz="0" w:space="0" w:color="auto"/>
            <w:left w:val="none" w:sz="0" w:space="0" w:color="auto"/>
            <w:bottom w:val="none" w:sz="0" w:space="0" w:color="auto"/>
            <w:right w:val="none" w:sz="0" w:space="0" w:color="auto"/>
          </w:divBdr>
        </w:div>
        <w:div w:id="539586593">
          <w:marLeft w:val="0"/>
          <w:marRight w:val="0"/>
          <w:marTop w:val="0"/>
          <w:marBottom w:val="0"/>
          <w:divBdr>
            <w:top w:val="none" w:sz="0" w:space="0" w:color="auto"/>
            <w:left w:val="none" w:sz="0" w:space="0" w:color="auto"/>
            <w:bottom w:val="none" w:sz="0" w:space="0" w:color="auto"/>
            <w:right w:val="none" w:sz="0" w:space="0" w:color="auto"/>
          </w:divBdr>
        </w:div>
        <w:div w:id="1184175897">
          <w:marLeft w:val="0"/>
          <w:marRight w:val="0"/>
          <w:marTop w:val="0"/>
          <w:marBottom w:val="0"/>
          <w:divBdr>
            <w:top w:val="none" w:sz="0" w:space="0" w:color="auto"/>
            <w:left w:val="none" w:sz="0" w:space="0" w:color="auto"/>
            <w:bottom w:val="none" w:sz="0" w:space="0" w:color="auto"/>
            <w:right w:val="none" w:sz="0" w:space="0" w:color="auto"/>
          </w:divBdr>
        </w:div>
      </w:divsChild>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6EF93C7A-56E1-468C-94FC-85C6259A6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22</TotalTime>
  <Pages>14</Pages>
  <Words>3099</Words>
  <Characters>17668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20726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19</cp:revision>
  <cp:lastPrinted>2025-04-24T14:05:00Z</cp:lastPrinted>
  <dcterms:created xsi:type="dcterms:W3CDTF">2025-04-24T17:15:00Z</dcterms:created>
  <dcterms:modified xsi:type="dcterms:W3CDTF">2025-08-18T14:27:00Z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