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0375A2">
      <w:pPr>
        <w:pStyle w:val="Title"/>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00AC432F" w:rsidR="003B4F43" w:rsidRPr="003B4F43" w:rsidRDefault="00090B7A">
                            <w:pPr>
                              <w:pStyle w:val="Body"/>
                              <w:rPr>
                                <w:rFonts w:ascii="Century Gothic" w:hAnsi="Century Gothic"/>
                                <w:color w:val="FFFFFF"/>
                                <w:sz w:val="32"/>
                                <w:szCs w:val="32"/>
                              </w:rPr>
                            </w:pPr>
                            <w:r>
                              <w:rPr>
                                <w:rFonts w:ascii="Century Gothic" w:hAnsi="Century Gothic"/>
                                <w:color w:val="FFFFFF"/>
                                <w:sz w:val="32"/>
                                <w:szCs w:val="32"/>
                              </w:rPr>
                              <w:t>Statement on Academic Freedom</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00AC432F" w:rsidR="003B4F43" w:rsidRPr="003B4F43" w:rsidRDefault="00090B7A">
                      <w:pPr>
                        <w:pStyle w:val="Body"/>
                        <w:rPr>
                          <w:rFonts w:ascii="Century Gothic" w:hAnsi="Century Gothic"/>
                          <w:color w:val="FFFFFF"/>
                          <w:sz w:val="32"/>
                          <w:szCs w:val="32"/>
                        </w:rPr>
                      </w:pPr>
                      <w:r>
                        <w:rPr>
                          <w:rFonts w:ascii="Century Gothic" w:hAnsi="Century Gothic"/>
                          <w:color w:val="FFFFFF"/>
                          <w:sz w:val="32"/>
                          <w:szCs w:val="32"/>
                        </w:rPr>
                        <w:t>Statement on Academic Freedom</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3B5DCC99" w14:textId="6EE44CCC" w:rsidR="000375A2" w:rsidRDefault="00090B7A" w:rsidP="000375A2">
      <w:pPr>
        <w:pStyle w:val="Title"/>
        <w:rPr>
          <w:noProof w:val="0"/>
        </w:rPr>
      </w:pPr>
      <w:r>
        <w:rPr>
          <w:rStyle w:val="Strong"/>
          <w:b/>
          <w:bCs w:val="0"/>
          <w:noProof w:val="0"/>
        </w:rPr>
        <w:lastRenderedPageBreak/>
        <w:t>STATEMENT ON ACADEMIC FREEDOM</w:t>
      </w:r>
    </w:p>
    <w:p w14:paraId="6E549BA9" w14:textId="77777777" w:rsidR="006244E4" w:rsidRPr="006244E4" w:rsidRDefault="006244E4" w:rsidP="001D00C3">
      <w:pPr>
        <w:spacing w:after="0"/>
        <w:rPr>
          <w:lang w:val="en-US"/>
        </w:rPr>
      </w:pPr>
      <w:r w:rsidRPr="006244E4">
        <w:rPr>
          <w:lang w:val="en-US"/>
        </w:rPr>
        <w:t xml:space="preserve">Laine Theatre Arts is committed to protecting and promoting academic freedom. Academic staff at Laine Theatre Arts have freedom within the law to carry out teaching, professional practice and research, including the publication of the outcomes of research and professional practice, in a way which questions and tests established ideas and received wisdom, presents controversial or unpopular points of view and puts forward new ideas and controversial or unpopular opinions without placing themselves in jeopardy of losing their jobs or privileges. </w:t>
      </w:r>
    </w:p>
    <w:p w14:paraId="3EE4A43F" w14:textId="77777777" w:rsidR="006244E4" w:rsidRPr="006244E4" w:rsidRDefault="006244E4" w:rsidP="001D00C3">
      <w:pPr>
        <w:spacing w:after="0"/>
        <w:rPr>
          <w:lang w:val="en-US"/>
        </w:rPr>
      </w:pPr>
      <w:r w:rsidRPr="006244E4">
        <w:rPr>
          <w:lang w:val="en-US"/>
        </w:rPr>
        <w:t> </w:t>
      </w:r>
    </w:p>
    <w:p w14:paraId="647DD67B" w14:textId="77777777" w:rsidR="006244E4" w:rsidRPr="006244E4" w:rsidRDefault="006244E4" w:rsidP="001D00C3">
      <w:pPr>
        <w:spacing w:after="0"/>
        <w:rPr>
          <w:lang w:val="en-US"/>
        </w:rPr>
      </w:pPr>
      <w:r w:rsidRPr="006244E4">
        <w:rPr>
          <w:lang w:val="en-US"/>
        </w:rPr>
        <w:t xml:space="preserve">In the exercise of this freedom, we acknowledge that as members of a welcoming and inclusive community we have responsibilities to each other and to the wider society to: </w:t>
      </w:r>
    </w:p>
    <w:p w14:paraId="4A9A2578" w14:textId="77777777" w:rsidR="006244E4" w:rsidRPr="006244E4" w:rsidRDefault="006244E4" w:rsidP="001D00C3">
      <w:pPr>
        <w:spacing w:after="0" w:line="240" w:lineRule="auto"/>
        <w:rPr>
          <w:lang w:val="en-US"/>
        </w:rPr>
      </w:pPr>
    </w:p>
    <w:p w14:paraId="169C3EF1" w14:textId="77777777" w:rsidR="006244E4" w:rsidRPr="006244E4" w:rsidRDefault="006244E4" w:rsidP="007D0FC8">
      <w:pPr>
        <w:numPr>
          <w:ilvl w:val="0"/>
          <w:numId w:val="27"/>
        </w:numPr>
        <w:spacing w:after="0"/>
        <w:rPr>
          <w:lang w:val="en-US"/>
        </w:rPr>
      </w:pPr>
      <w:r w:rsidRPr="006244E4">
        <w:rPr>
          <w:lang w:val="en-US"/>
        </w:rPr>
        <w:t xml:space="preserve">Value diversity and recognise that different people bring different perspectives, ideas, knowledge and culture and that this difference brings great strength. </w:t>
      </w:r>
    </w:p>
    <w:p w14:paraId="03276EEF" w14:textId="77777777" w:rsidR="006244E4" w:rsidRPr="006244E4" w:rsidRDefault="006244E4" w:rsidP="007D0FC8">
      <w:pPr>
        <w:spacing w:after="0"/>
        <w:rPr>
          <w:lang w:val="en-US"/>
        </w:rPr>
      </w:pPr>
    </w:p>
    <w:p w14:paraId="1AD76FF6" w14:textId="77777777" w:rsidR="006244E4" w:rsidRPr="006244E4" w:rsidRDefault="006244E4" w:rsidP="007D0FC8">
      <w:pPr>
        <w:numPr>
          <w:ilvl w:val="0"/>
          <w:numId w:val="27"/>
        </w:numPr>
        <w:spacing w:after="0"/>
        <w:rPr>
          <w:lang w:val="en-US"/>
        </w:rPr>
      </w:pPr>
      <w:r w:rsidRPr="006244E4">
        <w:rPr>
          <w:lang w:val="en-US"/>
        </w:rPr>
        <w:t xml:space="preserve">Treat others with courtesy and respect, challenge inequalities, and anticipate and respond positively to different needs and circumstances. </w:t>
      </w:r>
    </w:p>
    <w:p w14:paraId="55EEFF7E" w14:textId="77777777" w:rsidR="006244E4" w:rsidRPr="006244E4" w:rsidRDefault="006244E4" w:rsidP="007D0FC8">
      <w:pPr>
        <w:spacing w:after="0"/>
        <w:rPr>
          <w:lang w:val="en-US"/>
        </w:rPr>
      </w:pPr>
    </w:p>
    <w:p w14:paraId="4CCC6E6C" w14:textId="77777777" w:rsidR="006244E4" w:rsidRPr="006244E4" w:rsidRDefault="006244E4" w:rsidP="007D0FC8">
      <w:pPr>
        <w:numPr>
          <w:ilvl w:val="0"/>
          <w:numId w:val="27"/>
        </w:numPr>
        <w:spacing w:after="0"/>
        <w:rPr>
          <w:lang w:val="en-US"/>
        </w:rPr>
      </w:pPr>
      <w:r w:rsidRPr="006244E4">
        <w:rPr>
          <w:lang w:val="en-US"/>
        </w:rPr>
        <w:t xml:space="preserve">Respect the rights of individuals to hold different beliefs and views and to express them through appropriate contribution to discussion and academic debate. </w:t>
      </w:r>
    </w:p>
    <w:p w14:paraId="59B5036B" w14:textId="77777777" w:rsidR="006244E4" w:rsidRPr="006244E4" w:rsidRDefault="006244E4" w:rsidP="007D0FC8">
      <w:pPr>
        <w:spacing w:after="0"/>
        <w:rPr>
          <w:lang w:val="en-US"/>
        </w:rPr>
      </w:pPr>
    </w:p>
    <w:p w14:paraId="10510614" w14:textId="77777777" w:rsidR="006244E4" w:rsidRPr="006244E4" w:rsidRDefault="006244E4" w:rsidP="007D0FC8">
      <w:pPr>
        <w:numPr>
          <w:ilvl w:val="0"/>
          <w:numId w:val="27"/>
        </w:numPr>
        <w:spacing w:after="0"/>
        <w:rPr>
          <w:lang w:val="en-US"/>
        </w:rPr>
      </w:pPr>
      <w:r w:rsidRPr="006244E4">
        <w:rPr>
          <w:lang w:val="en-US"/>
        </w:rPr>
        <w:t>Communicate in ways that are clear, relevant, respectful, accurate and timely, and exemplified by transparency and constructive dialogue.</w:t>
      </w:r>
    </w:p>
    <w:p w14:paraId="0F62D774" w14:textId="77777777" w:rsidR="006244E4" w:rsidRPr="006244E4" w:rsidRDefault="006244E4" w:rsidP="001D00C3">
      <w:pPr>
        <w:spacing w:after="0" w:line="240" w:lineRule="auto"/>
        <w:rPr>
          <w:lang w:val="en-US"/>
        </w:rPr>
      </w:pPr>
    </w:p>
    <w:p w14:paraId="3D461F15" w14:textId="77777777" w:rsidR="007D0FC8" w:rsidRDefault="007D0FC8" w:rsidP="001D00C3">
      <w:pPr>
        <w:spacing w:after="0"/>
        <w:rPr>
          <w:lang w:val="en-US"/>
        </w:rPr>
      </w:pPr>
    </w:p>
    <w:p w14:paraId="5DF03ABB" w14:textId="3AB14238" w:rsidR="006244E4" w:rsidRPr="006244E4" w:rsidRDefault="006244E4" w:rsidP="001D00C3">
      <w:pPr>
        <w:spacing w:after="0"/>
        <w:rPr>
          <w:lang w:val="en-US"/>
        </w:rPr>
      </w:pPr>
      <w:r w:rsidRPr="006244E4">
        <w:rPr>
          <w:lang w:val="en-US"/>
        </w:rPr>
        <w:lastRenderedPageBreak/>
        <w:t>A commitment to academic freedom does not entail that every claim or viewpoint is equally worthwhile; some views will not stand up to intellectual scrutiny. Whenever possible, controversial ideas should be subject to questioning and challenged by rational argument supported by relevant evidence. Similarly, views expressed by staff and students that are contrary to the values of the Laine Theatre Arts must never be presented as if they were endorsed by the College.</w:t>
      </w:r>
    </w:p>
    <w:p w14:paraId="031868D8" w14:textId="77777777" w:rsidR="001B7ACF" w:rsidRDefault="001B7ACF" w:rsidP="001D00C3">
      <w:pPr>
        <w:spacing w:after="0"/>
      </w:pPr>
      <w:r>
        <w:br w:type="page"/>
      </w:r>
    </w:p>
    <w:p w14:paraId="0E670BEB" w14:textId="6AA33711" w:rsidR="002E0BD0" w:rsidRDefault="002E0BD0" w:rsidP="002E0BD0">
      <w:pPr>
        <w:pStyle w:val="Heading1"/>
      </w:pPr>
      <w:r>
        <w:lastRenderedPageBreak/>
        <w:t>D</w:t>
      </w:r>
      <w:r w:rsidR="004E4EBE">
        <w:t>ocument control</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2E0BD0" w:rsidRPr="002E0BD0" w14:paraId="78F1BF00"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2240E8A6" w14:textId="77777777" w:rsidR="002E0BD0" w:rsidRPr="002E0BD0" w:rsidRDefault="002E0BD0" w:rsidP="002E0BD0">
            <w:r>
              <w:t>Version:</w:t>
            </w:r>
          </w:p>
        </w:tc>
        <w:tc>
          <w:tcPr>
            <w:tcW w:w="6798" w:type="dxa"/>
            <w:vAlign w:val="center"/>
          </w:tcPr>
          <w:p w14:paraId="2F29FD93" w14:textId="5FD3E0DC" w:rsidR="002E0BD0" w:rsidRPr="002E0BD0" w:rsidRDefault="00EB459A" w:rsidP="002E0BD0">
            <w:r>
              <w:t>3</w:t>
            </w:r>
          </w:p>
        </w:tc>
      </w:tr>
      <w:tr w:rsidR="002E0BD0" w:rsidRPr="002E0BD0" w14:paraId="4F1BE169" w14:textId="77777777" w:rsidTr="00305A60">
        <w:tc>
          <w:tcPr>
            <w:tcW w:w="3397" w:type="dxa"/>
            <w:vAlign w:val="center"/>
          </w:tcPr>
          <w:p w14:paraId="7A9E0BD5" w14:textId="590EA560" w:rsidR="002E0BD0" w:rsidRDefault="00305A60" w:rsidP="002E0BD0">
            <w:r>
              <w:t>Committee Oversight</w:t>
            </w:r>
            <w:r w:rsidR="002E0BD0">
              <w:t>:</w:t>
            </w:r>
          </w:p>
        </w:tc>
        <w:tc>
          <w:tcPr>
            <w:tcW w:w="6798" w:type="dxa"/>
            <w:vAlign w:val="center"/>
          </w:tcPr>
          <w:p w14:paraId="1C38EE55" w14:textId="4B2990AB" w:rsidR="002E0BD0" w:rsidRDefault="004E4EBE" w:rsidP="002E0BD0">
            <w:r>
              <w:t>Academic Board</w:t>
            </w:r>
          </w:p>
        </w:tc>
      </w:tr>
      <w:tr w:rsidR="002E0BD0" w:rsidRPr="002E0BD0" w14:paraId="09F5FCE3"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3B355582" w14:textId="77777777" w:rsidR="002E0BD0" w:rsidRDefault="002E0BD0" w:rsidP="002E0BD0">
            <w:r>
              <w:t>Review Interval:</w:t>
            </w:r>
          </w:p>
        </w:tc>
        <w:tc>
          <w:tcPr>
            <w:tcW w:w="6798" w:type="dxa"/>
            <w:vAlign w:val="center"/>
          </w:tcPr>
          <w:p w14:paraId="081E3578" w14:textId="5A96AFEF" w:rsidR="002E0BD0" w:rsidRDefault="00DE1EBD" w:rsidP="002E0BD0">
            <w:r>
              <w:t>1</w:t>
            </w:r>
            <w:r w:rsidR="002E0BD0">
              <w:t xml:space="preserve"> Year</w:t>
            </w:r>
          </w:p>
        </w:tc>
      </w:tr>
      <w:tr w:rsidR="002E0BD0" w:rsidRPr="002E0BD0" w14:paraId="16588EA1" w14:textId="77777777" w:rsidTr="00305A60">
        <w:tc>
          <w:tcPr>
            <w:tcW w:w="3397" w:type="dxa"/>
            <w:vAlign w:val="center"/>
          </w:tcPr>
          <w:p w14:paraId="3CF33E19" w14:textId="77777777" w:rsidR="002E0BD0" w:rsidRDefault="002E0BD0" w:rsidP="002E0BD0">
            <w:r>
              <w:t>Last Review Date:</w:t>
            </w:r>
          </w:p>
        </w:tc>
        <w:tc>
          <w:tcPr>
            <w:tcW w:w="6798" w:type="dxa"/>
            <w:vAlign w:val="center"/>
          </w:tcPr>
          <w:p w14:paraId="5AA2104F" w14:textId="3AC3B0AE" w:rsidR="002E0BD0" w:rsidRDefault="001E4CB9" w:rsidP="002E0BD0">
            <w:r>
              <w:t>July</w:t>
            </w:r>
            <w:r w:rsidR="00026DBF">
              <w:t xml:space="preserve"> 202</w:t>
            </w:r>
            <w:r>
              <w:t>5</w:t>
            </w:r>
          </w:p>
        </w:tc>
      </w:tr>
      <w:tr w:rsidR="002E0BD0" w:rsidRPr="002E0BD0" w14:paraId="401C746A"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5E64677D" w14:textId="77777777" w:rsidR="002E0BD0" w:rsidRDefault="002E0BD0" w:rsidP="002E0BD0">
            <w:r>
              <w:t>Next Review Date:</w:t>
            </w:r>
          </w:p>
        </w:tc>
        <w:tc>
          <w:tcPr>
            <w:tcW w:w="6798" w:type="dxa"/>
            <w:vAlign w:val="center"/>
          </w:tcPr>
          <w:p w14:paraId="4CE31EAB" w14:textId="6DB71C96" w:rsidR="002E0BD0" w:rsidRDefault="00532715" w:rsidP="002E0BD0">
            <w:r>
              <w:t>July</w:t>
            </w:r>
            <w:r w:rsidR="00026DBF">
              <w:t xml:space="preserve"> </w:t>
            </w:r>
            <w:r w:rsidR="00D03FB0">
              <w:t>2026</w:t>
            </w:r>
          </w:p>
        </w:tc>
      </w:tr>
    </w:tbl>
    <w:p w14:paraId="4A9B3E8A" w14:textId="77777777" w:rsidR="002E0BD0" w:rsidRPr="002E0BD0" w:rsidRDefault="002E0BD0" w:rsidP="002E0BD0"/>
    <w:p w14:paraId="61FD07AC" w14:textId="77777777" w:rsidR="002E0BD0" w:rsidRDefault="002E0BD0">
      <w:pPr>
        <w:rPr>
          <w:b/>
          <w:bCs/>
          <w:i/>
          <w:iCs/>
        </w:rPr>
      </w:pPr>
    </w:p>
    <w:p w14:paraId="431C3AFC" w14:textId="77777777" w:rsidR="002E0BD0" w:rsidRPr="002E0BD0" w:rsidRDefault="002E0BD0">
      <w:pPr>
        <w:rPr>
          <w:b/>
          <w:bCs/>
          <w:i/>
          <w:iCs/>
        </w:rPr>
      </w:pPr>
    </w:p>
    <w:sectPr w:rsidR="002E0BD0" w:rsidRPr="002E0BD0" w:rsidSect="003B4F43">
      <w:headerReference w:type="even" r:id="rId11"/>
      <w:footerReference w:type="even" r:id="rId12"/>
      <w:footerReference w:type="default" r:id="rId13"/>
      <w:headerReference w:type="first" r:id="rId14"/>
      <w:footerReference w:type="first" r:id="rId15"/>
      <w:pgSz w:w="11906" w:h="16838"/>
      <w:pgMar w:top="1134" w:right="1134" w:bottom="1134"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8C7E0" w14:textId="77777777" w:rsidR="00441CDC" w:rsidRDefault="00441CDC" w:rsidP="00FF2FCF">
      <w:r>
        <w:separator/>
      </w:r>
    </w:p>
  </w:endnote>
  <w:endnote w:type="continuationSeparator" w:id="0">
    <w:p w14:paraId="15358B12" w14:textId="77777777" w:rsidR="00441CDC" w:rsidRDefault="00441CDC"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EndPr>
      <w:rPr>
        <w:rStyle w:val="PageNumber"/>
      </w:rPr>
    </w:sdtEnd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EndPr>
      <w:rPr>
        <w:rStyle w:val="PageNumber"/>
      </w:rPr>
    </w:sdtEnd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2CD4B626" w:rsidR="00C43CF7" w:rsidRPr="002E0BD0" w:rsidRDefault="00090B7A" w:rsidP="002E0BD0">
    <w:pPr>
      <w:pStyle w:val="Footer"/>
      <w:ind w:right="360"/>
      <w:rPr>
        <w:sz w:val="16"/>
        <w:szCs w:val="16"/>
      </w:rPr>
    </w:pPr>
    <w:r>
      <w:rPr>
        <w:sz w:val="16"/>
        <w:szCs w:val="16"/>
      </w:rPr>
      <w:t>Statement on Academic Freedom</w:t>
    </w:r>
    <w:r w:rsidR="00255FEE" w:rsidRPr="002E0BD0">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EndPr>
      <w:rPr>
        <w:rStyle w:val="PageNumber"/>
      </w:rPr>
    </w:sdtEnd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EDDF2" w14:textId="77777777" w:rsidR="00441CDC" w:rsidRDefault="00441CDC" w:rsidP="00FF2FCF">
      <w:r>
        <w:separator/>
      </w:r>
    </w:p>
  </w:footnote>
  <w:footnote w:type="continuationSeparator" w:id="0">
    <w:p w14:paraId="4722A15E" w14:textId="77777777" w:rsidR="00441CDC" w:rsidRDefault="00441CDC"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FF0667"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FF0667"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DC79AC"/>
    <w:multiLevelType w:val="hybridMultilevel"/>
    <w:tmpl w:val="8BEC7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1"/>
  </w:num>
  <w:num w:numId="2" w16cid:durableId="1653099235">
    <w:abstractNumId w:val="17"/>
  </w:num>
  <w:num w:numId="3" w16cid:durableId="1063215304">
    <w:abstractNumId w:val="9"/>
  </w:num>
  <w:num w:numId="4" w16cid:durableId="1178038260">
    <w:abstractNumId w:val="7"/>
  </w:num>
  <w:num w:numId="5" w16cid:durableId="1038434231">
    <w:abstractNumId w:val="3"/>
  </w:num>
  <w:num w:numId="6" w16cid:durableId="122314828">
    <w:abstractNumId w:val="0"/>
  </w:num>
  <w:num w:numId="7" w16cid:durableId="1687100192">
    <w:abstractNumId w:val="11"/>
  </w:num>
  <w:num w:numId="8" w16cid:durableId="1319262080">
    <w:abstractNumId w:val="6"/>
  </w:num>
  <w:num w:numId="9" w16cid:durableId="1157959567">
    <w:abstractNumId w:val="16"/>
  </w:num>
  <w:num w:numId="10" w16cid:durableId="1450053601">
    <w:abstractNumId w:val="2"/>
  </w:num>
  <w:num w:numId="11" w16cid:durableId="2035417791">
    <w:abstractNumId w:val="18"/>
  </w:num>
  <w:num w:numId="12" w16cid:durableId="1443648088">
    <w:abstractNumId w:val="13"/>
  </w:num>
  <w:num w:numId="13" w16cid:durableId="1592355527">
    <w:abstractNumId w:val="4"/>
  </w:num>
  <w:num w:numId="14" w16cid:durableId="1829322583">
    <w:abstractNumId w:val="8"/>
  </w:num>
  <w:num w:numId="15" w16cid:durableId="1224755399">
    <w:abstractNumId w:val="21"/>
  </w:num>
  <w:num w:numId="16" w16cid:durableId="141896852">
    <w:abstractNumId w:val="15"/>
  </w:num>
  <w:num w:numId="17" w16cid:durableId="139079168">
    <w:abstractNumId w:val="20"/>
  </w:num>
  <w:num w:numId="18" w16cid:durableId="1303197575">
    <w:abstractNumId w:val="19"/>
  </w:num>
  <w:num w:numId="19" w16cid:durableId="1862861846">
    <w:abstractNumId w:val="23"/>
  </w:num>
  <w:num w:numId="20" w16cid:durableId="355929349">
    <w:abstractNumId w:val="25"/>
  </w:num>
  <w:num w:numId="21" w16cid:durableId="1419131827">
    <w:abstractNumId w:val="26"/>
  </w:num>
  <w:num w:numId="22" w16cid:durableId="738676566">
    <w:abstractNumId w:val="14"/>
  </w:num>
  <w:num w:numId="23" w16cid:durableId="495611947">
    <w:abstractNumId w:val="24"/>
  </w:num>
  <w:num w:numId="24" w16cid:durableId="1040935877">
    <w:abstractNumId w:val="12"/>
  </w:num>
  <w:num w:numId="25" w16cid:durableId="1439567820">
    <w:abstractNumId w:val="10"/>
  </w:num>
  <w:num w:numId="26" w16cid:durableId="1550726146">
    <w:abstractNumId w:val="22"/>
  </w:num>
  <w:num w:numId="27" w16cid:durableId="4279631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26DBF"/>
    <w:rsid w:val="00031FC3"/>
    <w:rsid w:val="000375A2"/>
    <w:rsid w:val="00061FAD"/>
    <w:rsid w:val="00072D17"/>
    <w:rsid w:val="0007318C"/>
    <w:rsid w:val="0007440A"/>
    <w:rsid w:val="00090B7A"/>
    <w:rsid w:val="00154E80"/>
    <w:rsid w:val="001B7ACF"/>
    <w:rsid w:val="001D00C3"/>
    <w:rsid w:val="001E30C2"/>
    <w:rsid w:val="001E425A"/>
    <w:rsid w:val="001E4CB9"/>
    <w:rsid w:val="00213C04"/>
    <w:rsid w:val="002450C6"/>
    <w:rsid w:val="00255FEE"/>
    <w:rsid w:val="002C2E93"/>
    <w:rsid w:val="002E0BD0"/>
    <w:rsid w:val="00305A60"/>
    <w:rsid w:val="00376F37"/>
    <w:rsid w:val="003A7F3B"/>
    <w:rsid w:val="003B4F43"/>
    <w:rsid w:val="003B7336"/>
    <w:rsid w:val="003F64F7"/>
    <w:rsid w:val="004230A8"/>
    <w:rsid w:val="00441CDC"/>
    <w:rsid w:val="00497ADC"/>
    <w:rsid w:val="004B26CC"/>
    <w:rsid w:val="004E4EBE"/>
    <w:rsid w:val="005045B6"/>
    <w:rsid w:val="00532715"/>
    <w:rsid w:val="005B0F7A"/>
    <w:rsid w:val="006244E4"/>
    <w:rsid w:val="00675717"/>
    <w:rsid w:val="006C60A7"/>
    <w:rsid w:val="006F77A3"/>
    <w:rsid w:val="0077551B"/>
    <w:rsid w:val="007D0FC8"/>
    <w:rsid w:val="00844BB0"/>
    <w:rsid w:val="008903F5"/>
    <w:rsid w:val="00924F27"/>
    <w:rsid w:val="009464FF"/>
    <w:rsid w:val="009D7C79"/>
    <w:rsid w:val="00A005E4"/>
    <w:rsid w:val="00A47277"/>
    <w:rsid w:val="00AA2D08"/>
    <w:rsid w:val="00B0231E"/>
    <w:rsid w:val="00B023C5"/>
    <w:rsid w:val="00B419D6"/>
    <w:rsid w:val="00B9403F"/>
    <w:rsid w:val="00BC6898"/>
    <w:rsid w:val="00BD43B0"/>
    <w:rsid w:val="00C10703"/>
    <w:rsid w:val="00C43CF7"/>
    <w:rsid w:val="00C97355"/>
    <w:rsid w:val="00D03FB0"/>
    <w:rsid w:val="00D414E7"/>
    <w:rsid w:val="00D43F44"/>
    <w:rsid w:val="00D52CFD"/>
    <w:rsid w:val="00DE1EBD"/>
    <w:rsid w:val="00E729FD"/>
    <w:rsid w:val="00E73DEE"/>
    <w:rsid w:val="00EB292E"/>
    <w:rsid w:val="00EB459A"/>
    <w:rsid w:val="00EB72CC"/>
    <w:rsid w:val="00F316FD"/>
    <w:rsid w:val="00FF0667"/>
    <w:rsid w:val="00FF132A"/>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31714200">
      <w:bodyDiv w:val="1"/>
      <w:marLeft w:val="0"/>
      <w:marRight w:val="0"/>
      <w:marTop w:val="0"/>
      <w:marBottom w:val="0"/>
      <w:divBdr>
        <w:top w:val="none" w:sz="0" w:space="0" w:color="auto"/>
        <w:left w:val="none" w:sz="0" w:space="0" w:color="auto"/>
        <w:bottom w:val="none" w:sz="0" w:space="0" w:color="auto"/>
        <w:right w:val="none" w:sz="0" w:space="0" w:color="auto"/>
      </w:divBdr>
      <w:divsChild>
        <w:div w:id="119811051">
          <w:marLeft w:val="0"/>
          <w:marRight w:val="0"/>
          <w:marTop w:val="0"/>
          <w:marBottom w:val="0"/>
          <w:divBdr>
            <w:top w:val="none" w:sz="0" w:space="0" w:color="auto"/>
            <w:left w:val="none" w:sz="0" w:space="0" w:color="auto"/>
            <w:bottom w:val="none" w:sz="0" w:space="0" w:color="auto"/>
            <w:right w:val="none" w:sz="0" w:space="0" w:color="auto"/>
          </w:divBdr>
        </w:div>
        <w:div w:id="1827548922">
          <w:marLeft w:val="0"/>
          <w:marRight w:val="0"/>
          <w:marTop w:val="0"/>
          <w:marBottom w:val="0"/>
          <w:divBdr>
            <w:top w:val="none" w:sz="0" w:space="0" w:color="auto"/>
            <w:left w:val="none" w:sz="0" w:space="0" w:color="auto"/>
            <w:bottom w:val="none" w:sz="0" w:space="0" w:color="auto"/>
            <w:right w:val="none" w:sz="0" w:space="0" w:color="auto"/>
          </w:divBdr>
        </w:div>
        <w:div w:id="1181313390">
          <w:marLeft w:val="0"/>
          <w:marRight w:val="0"/>
          <w:marTop w:val="0"/>
          <w:marBottom w:val="0"/>
          <w:divBdr>
            <w:top w:val="none" w:sz="0" w:space="0" w:color="auto"/>
            <w:left w:val="none" w:sz="0" w:space="0" w:color="auto"/>
            <w:bottom w:val="none" w:sz="0" w:space="0" w:color="auto"/>
            <w:right w:val="none" w:sz="0" w:space="0" w:color="auto"/>
          </w:divBdr>
        </w:div>
      </w:divsChild>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5037F7-3C5E-447B-8963-4207E15D9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4B6DF3-981D-4A40-8C2F-B64DFC29431C}">
  <ds:schemaRefs>
    <ds:schemaRef ds:uri="http://schemas.microsoft.com/sharepoint/v3/contenttype/forms"/>
  </ds:schemaRefs>
</ds:datastoreItem>
</file>

<file path=customXml/itemProps3.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 ds:uri="ca925be9-218a-480c-bb35-a728802485a5"/>
    <ds:schemaRef ds:uri="1557f784-91d1-4256-a173-ac5f8962f1ad"/>
  </ds:schemaRefs>
</ds:datastoreItem>
</file>

<file path=docProps/app.xml><?xml version="1.0" encoding="utf-8"?>
<Properties xmlns="http://schemas.openxmlformats.org/officeDocument/2006/extended-properties" xmlns:vt="http://schemas.openxmlformats.org/officeDocument/2006/docPropsVTypes">
  <Template>Policy Template V2</Template>
  <TotalTime>9</TotalTime>
  <Pages>4</Pages>
  <Words>296</Words>
  <Characters>1691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1984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13</cp:revision>
  <cp:lastPrinted>2025-04-24T14:05:00Z</cp:lastPrinted>
  <dcterms:created xsi:type="dcterms:W3CDTF">2025-07-15T15:52:00Z</dcterms:created>
  <dcterms:modified xsi:type="dcterms:W3CDTF">2025-08-18T14:31:00Z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