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58242"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7DD69141" w:rsidR="003B4F43" w:rsidRPr="003B4F43" w:rsidRDefault="00CE450D">
                            <w:pPr>
                              <w:pStyle w:val="Body"/>
                              <w:rPr>
                                <w:rFonts w:ascii="Century Gothic" w:hAnsi="Century Gothic"/>
                                <w:color w:val="FFFFFF"/>
                                <w:sz w:val="32"/>
                                <w:szCs w:val="32"/>
                              </w:rPr>
                            </w:pPr>
                            <w:r>
                              <w:rPr>
                                <w:rFonts w:ascii="Century Gothic" w:hAnsi="Century Gothic"/>
                                <w:color w:val="FFFFFF"/>
                                <w:sz w:val="32"/>
                                <w:szCs w:val="32"/>
                              </w:rPr>
                              <w:t>Student Complaint</w:t>
                            </w:r>
                            <w:r w:rsidR="00664BC5">
                              <w:rPr>
                                <w:rFonts w:ascii="Century Gothic" w:hAnsi="Century Gothic"/>
                                <w:color w:val="FFFFFF"/>
                                <w:sz w:val="32"/>
                                <w:szCs w:val="32"/>
                              </w:rPr>
                              <w:t>s</w:t>
                            </w:r>
                            <w:r w:rsidR="002E0BD0">
                              <w:rPr>
                                <w:rFonts w:ascii="Century Gothic" w:hAnsi="Century Gothic"/>
                                <w:color w:val="FFFFFF"/>
                                <w:sz w:val="32"/>
                                <w:szCs w:val="32"/>
                              </w:rPr>
                              <w:t xml:space="preserve"> Policy</w:t>
                            </w:r>
                            <w:r w:rsidR="00664BC5">
                              <w:rPr>
                                <w:rFonts w:ascii="Century Gothic" w:hAnsi="Century Gothic"/>
                                <w:color w:val="FFFFFF"/>
                                <w:sz w:val="32"/>
                                <w:szCs w:val="32"/>
                              </w:rPr>
                              <w:t xml:space="preserve"> </w:t>
                            </w:r>
                            <w:r w:rsidR="00D1290B">
                              <w:rPr>
                                <w:rFonts w:ascii="Century Gothic" w:hAnsi="Century Gothic"/>
                                <w:color w:val="FFFFFF"/>
                                <w:sz w:val="32"/>
                                <w:szCs w:val="32"/>
                              </w:rPr>
                              <w:t>and Procedures</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58242;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7DD69141" w:rsidR="003B4F43" w:rsidRPr="003B4F43" w:rsidRDefault="00CE450D">
                      <w:pPr>
                        <w:pStyle w:val="Body"/>
                        <w:rPr>
                          <w:rFonts w:ascii="Century Gothic" w:hAnsi="Century Gothic"/>
                          <w:color w:val="FFFFFF"/>
                          <w:sz w:val="32"/>
                          <w:szCs w:val="32"/>
                        </w:rPr>
                      </w:pPr>
                      <w:r>
                        <w:rPr>
                          <w:rFonts w:ascii="Century Gothic" w:hAnsi="Century Gothic"/>
                          <w:color w:val="FFFFFF"/>
                          <w:sz w:val="32"/>
                          <w:szCs w:val="32"/>
                        </w:rPr>
                        <w:t>Student Complaint</w:t>
                      </w:r>
                      <w:r w:rsidR="00664BC5">
                        <w:rPr>
                          <w:rFonts w:ascii="Century Gothic" w:hAnsi="Century Gothic"/>
                          <w:color w:val="FFFFFF"/>
                          <w:sz w:val="32"/>
                          <w:szCs w:val="32"/>
                        </w:rPr>
                        <w:t>s</w:t>
                      </w:r>
                      <w:r w:rsidR="002E0BD0">
                        <w:rPr>
                          <w:rFonts w:ascii="Century Gothic" w:hAnsi="Century Gothic"/>
                          <w:color w:val="FFFFFF"/>
                          <w:sz w:val="32"/>
                          <w:szCs w:val="32"/>
                        </w:rPr>
                        <w:t xml:space="preserve"> Policy</w:t>
                      </w:r>
                      <w:r w:rsidR="00664BC5">
                        <w:rPr>
                          <w:rFonts w:ascii="Century Gothic" w:hAnsi="Century Gothic"/>
                          <w:color w:val="FFFFFF"/>
                          <w:sz w:val="32"/>
                          <w:szCs w:val="32"/>
                        </w:rPr>
                        <w:t xml:space="preserve"> </w:t>
                      </w:r>
                      <w:r w:rsidR="00D1290B">
                        <w:rPr>
                          <w:rFonts w:ascii="Century Gothic" w:hAnsi="Century Gothic"/>
                          <w:color w:val="FFFFFF"/>
                          <w:sz w:val="32"/>
                          <w:szCs w:val="32"/>
                        </w:rPr>
                        <w:t>and Procedures</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58241"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58241;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58240"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25213C3F" w:rsidR="000375A2" w:rsidRDefault="00664BC5" w:rsidP="000375A2">
      <w:pPr>
        <w:pStyle w:val="Title"/>
        <w:rPr>
          <w:noProof w:val="0"/>
        </w:rPr>
      </w:pPr>
      <w:r>
        <w:rPr>
          <w:rStyle w:val="Strong"/>
          <w:b/>
          <w:bCs w:val="0"/>
          <w:noProof w:val="0"/>
        </w:rPr>
        <w:lastRenderedPageBreak/>
        <w:t>STUDENT COMPLAINTS</w:t>
      </w:r>
      <w:r w:rsidR="000375A2" w:rsidRPr="000375A2">
        <w:rPr>
          <w:rStyle w:val="Strong"/>
          <w:b/>
          <w:bCs w:val="0"/>
          <w:noProof w:val="0"/>
        </w:rPr>
        <w:t xml:space="preserve"> POLICY</w:t>
      </w:r>
      <w:r w:rsidR="00C405F4">
        <w:rPr>
          <w:rStyle w:val="Strong"/>
          <w:b/>
          <w:bCs w:val="0"/>
          <w:noProof w:val="0"/>
        </w:rPr>
        <w:t xml:space="preserve"> and procedures</w:t>
      </w:r>
    </w:p>
    <w:p w14:paraId="01915652" w14:textId="77777777" w:rsidR="001B5455" w:rsidRPr="001B5455" w:rsidRDefault="001B5455" w:rsidP="00565D38">
      <w:pPr>
        <w:spacing w:after="0"/>
      </w:pPr>
      <w:r w:rsidRPr="001B5455">
        <w:rPr>
          <w:lang w:val="en-US"/>
        </w:rPr>
        <w:t xml:space="preserve">This policy applies to students of all courses run by the College; the </w:t>
      </w:r>
      <w:r w:rsidRPr="001B5455">
        <w:rPr>
          <w:i/>
          <w:iCs/>
          <w:lang w:val="en-US"/>
        </w:rPr>
        <w:t>Trinity National Diploma in Professional Musical Theatre</w:t>
      </w:r>
      <w:r w:rsidRPr="001B5455">
        <w:rPr>
          <w:lang w:val="en-US"/>
        </w:rPr>
        <w:t xml:space="preserve">, the one-year </w:t>
      </w:r>
      <w:r w:rsidRPr="001B5455">
        <w:rPr>
          <w:i/>
          <w:iCs/>
          <w:lang w:val="en-US"/>
        </w:rPr>
        <w:t>Foundation Diploma in Dance and Musical Theatre</w:t>
      </w:r>
      <w:r w:rsidRPr="001B5455">
        <w:rPr>
          <w:lang w:val="en-US"/>
        </w:rPr>
        <w:t xml:space="preserve">, and the </w:t>
      </w:r>
      <w:r w:rsidRPr="001B5455">
        <w:rPr>
          <w:i/>
          <w:iCs/>
          <w:lang w:val="en-US"/>
        </w:rPr>
        <w:t>BA (Hons) Top-up Degree</w:t>
      </w:r>
      <w:r w:rsidRPr="001B5455">
        <w:rPr>
          <w:lang w:val="en-US"/>
        </w:rPr>
        <w:t>, validated by the University of Portsmouth.</w:t>
      </w:r>
      <w:r w:rsidRPr="001B5455">
        <w:t> </w:t>
      </w:r>
    </w:p>
    <w:p w14:paraId="3FA929CF" w14:textId="77777777" w:rsidR="001B5455" w:rsidRPr="001B5455" w:rsidRDefault="001B5455" w:rsidP="00565D38">
      <w:pPr>
        <w:spacing w:after="0"/>
      </w:pPr>
      <w:r w:rsidRPr="001B5455">
        <w:t> </w:t>
      </w:r>
    </w:p>
    <w:p w14:paraId="57B5AF82" w14:textId="77777777" w:rsidR="001B5455" w:rsidRPr="001B5455" w:rsidRDefault="001B5455" w:rsidP="00565D38">
      <w:pPr>
        <w:spacing w:after="0"/>
      </w:pPr>
      <w:proofErr w:type="gramStart"/>
      <w:r w:rsidRPr="001B5455">
        <w:rPr>
          <w:lang w:val="en-US"/>
        </w:rPr>
        <w:t>Laine Theatre Arts (the College),</w:t>
      </w:r>
      <w:proofErr w:type="gramEnd"/>
      <w:r w:rsidRPr="001B5455">
        <w:rPr>
          <w:lang w:val="en-US"/>
        </w:rPr>
        <w:t xml:space="preserve"> prides itself on the quality of its environment, teaching, and pastoral care. If students or parents have a complaint, however, they can expect it to be treated by the College with consideration and in accordance with this Complaints Policy. </w:t>
      </w:r>
      <w:r w:rsidRPr="001B5455">
        <w:t> </w:t>
      </w:r>
    </w:p>
    <w:p w14:paraId="701AF434" w14:textId="77777777" w:rsidR="001B5455" w:rsidRPr="001B5455" w:rsidRDefault="001B5455" w:rsidP="00565D38">
      <w:pPr>
        <w:spacing w:after="0"/>
      </w:pPr>
      <w:r w:rsidRPr="001B5455">
        <w:rPr>
          <w:rFonts w:ascii="Arial" w:hAnsi="Arial" w:cs="Arial"/>
          <w:b/>
          <w:bCs/>
          <w:lang w:val="en-US"/>
        </w:rPr>
        <w:t> </w:t>
      </w:r>
      <w:r w:rsidRPr="001B5455">
        <w:t> </w:t>
      </w:r>
    </w:p>
    <w:p w14:paraId="7A875181" w14:textId="4F92A39E" w:rsidR="001B5455" w:rsidRPr="001B5455" w:rsidRDefault="001B5455" w:rsidP="00565D38">
      <w:pPr>
        <w:pStyle w:val="Heading2"/>
      </w:pPr>
      <w:r w:rsidRPr="001B5455">
        <w:rPr>
          <w:lang w:val="en-US"/>
        </w:rPr>
        <w:t>What constitutes a complaint?</w:t>
      </w:r>
      <w:r w:rsidRPr="001B5455">
        <w:t>  </w:t>
      </w:r>
    </w:p>
    <w:p w14:paraId="344ECCC8" w14:textId="299C98F0" w:rsidR="001B5455" w:rsidRDefault="001B5455" w:rsidP="00565D38">
      <w:pPr>
        <w:spacing w:after="0"/>
      </w:pPr>
      <w:r w:rsidRPr="001B5455">
        <w:rPr>
          <w:lang w:val="en-US"/>
        </w:rPr>
        <w:t>The Office of the Independent Adjudicator for Higher Education defines a student complaint as</w:t>
      </w:r>
      <w:r w:rsidR="003F1A4C">
        <w:t>:</w:t>
      </w:r>
    </w:p>
    <w:p w14:paraId="72FB1C8F" w14:textId="77777777" w:rsidR="003F1A4C" w:rsidRPr="001B5455" w:rsidRDefault="003F1A4C" w:rsidP="00565D38">
      <w:pPr>
        <w:spacing w:after="0"/>
      </w:pPr>
    </w:p>
    <w:p w14:paraId="509E8561" w14:textId="77777777" w:rsidR="003F1A4C" w:rsidRDefault="001B5455" w:rsidP="00565D38">
      <w:pPr>
        <w:spacing w:after="0"/>
        <w:rPr>
          <w:lang w:val="en-US"/>
        </w:rPr>
      </w:pPr>
      <w:r w:rsidRPr="001B5455">
        <w:rPr>
          <w:lang w:val="en-US"/>
        </w:rPr>
        <w:t xml:space="preserve">‘An expression of dissatisfaction by one or more students about an institution’s action or lack of action, or about the standard of service provided by or on behalf of the institution.’ </w:t>
      </w:r>
    </w:p>
    <w:p w14:paraId="17BA8E24" w14:textId="77777777" w:rsidR="003F1A4C" w:rsidRDefault="003F1A4C" w:rsidP="00565D38">
      <w:pPr>
        <w:spacing w:after="0"/>
        <w:rPr>
          <w:lang w:val="en-US"/>
        </w:rPr>
      </w:pPr>
    </w:p>
    <w:p w14:paraId="4E12E581" w14:textId="6C6FCA8E" w:rsidR="001B5455" w:rsidRPr="001B5455" w:rsidRDefault="001B5455" w:rsidP="00565D38">
      <w:pPr>
        <w:spacing w:after="0"/>
      </w:pPr>
      <w:r w:rsidRPr="001B5455">
        <w:rPr>
          <w:lang w:val="en-US"/>
        </w:rPr>
        <w:t>We extend the definition of ‘student’ to include parents and guardians.</w:t>
      </w:r>
      <w:r w:rsidRPr="001B5455">
        <w:t> </w:t>
      </w:r>
    </w:p>
    <w:p w14:paraId="45FB5F54" w14:textId="77777777" w:rsidR="001B5455" w:rsidRPr="001B5455" w:rsidRDefault="001B5455" w:rsidP="00565D38">
      <w:pPr>
        <w:spacing w:after="0"/>
      </w:pPr>
      <w:r w:rsidRPr="001B5455">
        <w:rPr>
          <w:rFonts w:ascii="Arial" w:hAnsi="Arial" w:cs="Arial"/>
          <w:lang w:val="en-US"/>
        </w:rPr>
        <w:t> </w:t>
      </w:r>
      <w:r w:rsidRPr="001B5455">
        <w:t> </w:t>
      </w:r>
    </w:p>
    <w:p w14:paraId="21C683C0" w14:textId="6E084AA7" w:rsidR="001B5455" w:rsidRPr="001B5455" w:rsidRDefault="001B5455" w:rsidP="00565D38">
      <w:pPr>
        <w:pStyle w:val="Heading2"/>
      </w:pPr>
      <w:r w:rsidRPr="001B5455">
        <w:rPr>
          <w:lang w:val="en-US"/>
        </w:rPr>
        <w:t>Timeframe for Dealing with complaints </w:t>
      </w:r>
      <w:r w:rsidRPr="001B5455">
        <w:t>  </w:t>
      </w:r>
    </w:p>
    <w:p w14:paraId="57B9291A" w14:textId="77777777" w:rsidR="001B5455" w:rsidRPr="001B5455" w:rsidRDefault="001B5455" w:rsidP="00565D38">
      <w:pPr>
        <w:spacing w:after="0"/>
      </w:pPr>
      <w:r w:rsidRPr="001B5455">
        <w:rPr>
          <w:lang w:val="en-US"/>
        </w:rPr>
        <w:t>All complaints will be handled seriously and sensitively. The College will acknowledge receipt of the complaint within seven working days and will respond to it as detailed below.</w:t>
      </w:r>
      <w:r w:rsidRPr="001B5455">
        <w:rPr>
          <w:rFonts w:ascii="Arial" w:hAnsi="Arial" w:cs="Arial"/>
          <w:lang w:val="en-US"/>
        </w:rPr>
        <w:t> </w:t>
      </w:r>
      <w:r w:rsidRPr="001B5455">
        <w:rPr>
          <w:lang w:val="en-US"/>
        </w:rPr>
        <w:t xml:space="preserve"> Any final appeals will be determined by the Board of Directors.</w:t>
      </w:r>
      <w:r w:rsidRPr="001B5455">
        <w:t> </w:t>
      </w:r>
    </w:p>
    <w:p w14:paraId="756AA7CE" w14:textId="6256162F" w:rsidR="001B5455" w:rsidRDefault="001B5455" w:rsidP="00565D38">
      <w:pPr>
        <w:spacing w:after="0"/>
      </w:pPr>
      <w:r w:rsidRPr="001B5455">
        <w:rPr>
          <w:rFonts w:ascii="Arial" w:hAnsi="Arial" w:cs="Arial"/>
          <w:lang w:val="en-US"/>
        </w:rPr>
        <w:t> </w:t>
      </w:r>
    </w:p>
    <w:p w14:paraId="18584028" w14:textId="77777777" w:rsidR="00565D38" w:rsidRPr="001B5455" w:rsidRDefault="00565D38" w:rsidP="00565D38">
      <w:pPr>
        <w:spacing w:after="0"/>
      </w:pPr>
    </w:p>
    <w:p w14:paraId="003DE021" w14:textId="0E55B4D5" w:rsidR="001B5455" w:rsidRPr="001B5455" w:rsidRDefault="001B5455" w:rsidP="00565D38">
      <w:pPr>
        <w:pStyle w:val="Heading2"/>
      </w:pPr>
      <w:r w:rsidRPr="001B5455">
        <w:rPr>
          <w:lang w:val="en-US"/>
        </w:rPr>
        <w:lastRenderedPageBreak/>
        <w:t>Recording Complaints </w:t>
      </w:r>
      <w:r w:rsidRPr="001B5455">
        <w:t>  </w:t>
      </w:r>
    </w:p>
    <w:p w14:paraId="60CC126D" w14:textId="017B0DC5" w:rsidR="001B5455" w:rsidRPr="001B5455" w:rsidRDefault="001B5455" w:rsidP="00565D38">
      <w:pPr>
        <w:spacing w:after="0"/>
      </w:pPr>
      <w:r w:rsidRPr="001B5455">
        <w:rPr>
          <w:lang w:val="en-US"/>
        </w:rPr>
        <w:t xml:space="preserve">The College will keep a written record of all complaints and their determination. The College has the discretion but not the obligation to record additional information as </w:t>
      </w:r>
      <w:proofErr w:type="gramStart"/>
      <w:r w:rsidRPr="001B5455">
        <w:rPr>
          <w:lang w:val="en-US"/>
        </w:rPr>
        <w:t>follows;</w:t>
      </w:r>
      <w:proofErr w:type="gramEnd"/>
      <w:r w:rsidRPr="001B5455">
        <w:t> </w:t>
      </w:r>
    </w:p>
    <w:p w14:paraId="0FEBC189" w14:textId="77777777" w:rsidR="001B5455" w:rsidRPr="001B5455" w:rsidRDefault="001B5455" w:rsidP="00565D38">
      <w:pPr>
        <w:spacing w:after="0"/>
      </w:pPr>
      <w:r w:rsidRPr="001B5455">
        <w:rPr>
          <w:rFonts w:ascii="Arial" w:hAnsi="Arial" w:cs="Arial"/>
          <w:lang w:val="en-US"/>
        </w:rPr>
        <w:t> </w:t>
      </w:r>
      <w:r w:rsidRPr="001B5455">
        <w:t> </w:t>
      </w:r>
    </w:p>
    <w:p w14:paraId="626C4FC7" w14:textId="77777777" w:rsidR="001B5455" w:rsidRPr="001B5455" w:rsidRDefault="001B5455" w:rsidP="00565D38">
      <w:pPr>
        <w:spacing w:after="0"/>
        <w:ind w:left="284"/>
      </w:pPr>
      <w:r w:rsidRPr="001B5455">
        <w:rPr>
          <w:lang w:val="en-US"/>
        </w:rPr>
        <w:t xml:space="preserve">• </w:t>
      </w:r>
      <w:r w:rsidRPr="001B5455">
        <w:tab/>
      </w:r>
      <w:r w:rsidRPr="001B5455">
        <w:rPr>
          <w:lang w:val="en-US"/>
        </w:rPr>
        <w:t>Date the issue was raised </w:t>
      </w:r>
      <w:r w:rsidRPr="001B5455">
        <w:t> </w:t>
      </w:r>
    </w:p>
    <w:p w14:paraId="703D692B" w14:textId="77777777" w:rsidR="001B5455" w:rsidRPr="001B5455" w:rsidRDefault="001B5455" w:rsidP="00565D38">
      <w:pPr>
        <w:spacing w:after="0"/>
        <w:ind w:left="284"/>
      </w:pPr>
      <w:r w:rsidRPr="001B5455">
        <w:rPr>
          <w:lang w:val="en-US"/>
        </w:rPr>
        <w:t xml:space="preserve">• </w:t>
      </w:r>
      <w:r w:rsidRPr="001B5455">
        <w:tab/>
      </w:r>
      <w:r w:rsidRPr="001B5455">
        <w:rPr>
          <w:lang w:val="en-US"/>
        </w:rPr>
        <w:t>Name of student</w:t>
      </w:r>
      <w:r w:rsidRPr="001B5455">
        <w:t> </w:t>
      </w:r>
    </w:p>
    <w:p w14:paraId="7EF89BB1" w14:textId="77777777" w:rsidR="001B5455" w:rsidRPr="001B5455" w:rsidRDefault="001B5455" w:rsidP="00565D38">
      <w:pPr>
        <w:spacing w:after="0"/>
        <w:ind w:left="284"/>
      </w:pPr>
      <w:r w:rsidRPr="001B5455">
        <w:rPr>
          <w:lang w:val="en-US"/>
        </w:rPr>
        <w:t xml:space="preserve">• </w:t>
      </w:r>
      <w:r w:rsidRPr="001B5455">
        <w:tab/>
      </w:r>
      <w:r w:rsidRPr="001B5455">
        <w:rPr>
          <w:lang w:val="en-US"/>
        </w:rPr>
        <w:t>Description of the issue </w:t>
      </w:r>
      <w:r w:rsidRPr="001B5455">
        <w:t> </w:t>
      </w:r>
    </w:p>
    <w:p w14:paraId="2279C5EC" w14:textId="77777777" w:rsidR="001B5455" w:rsidRPr="001B5455" w:rsidRDefault="001B5455" w:rsidP="00565D38">
      <w:pPr>
        <w:spacing w:after="0"/>
        <w:ind w:left="284"/>
      </w:pPr>
      <w:r w:rsidRPr="001B5455">
        <w:rPr>
          <w:lang w:val="en-US"/>
        </w:rPr>
        <w:t xml:space="preserve">• </w:t>
      </w:r>
      <w:r w:rsidRPr="001B5455">
        <w:tab/>
      </w:r>
      <w:r w:rsidRPr="001B5455">
        <w:rPr>
          <w:lang w:val="en-US"/>
        </w:rPr>
        <w:t>Records of all the investigations (if appropriate) </w:t>
      </w:r>
      <w:r w:rsidRPr="001B5455">
        <w:t> </w:t>
      </w:r>
    </w:p>
    <w:p w14:paraId="34AAA283" w14:textId="77777777" w:rsidR="001B5455" w:rsidRPr="001B5455" w:rsidRDefault="001B5455" w:rsidP="00565D38">
      <w:pPr>
        <w:spacing w:after="0"/>
        <w:ind w:left="284"/>
      </w:pPr>
      <w:r w:rsidRPr="001B5455">
        <w:rPr>
          <w:lang w:val="en-US"/>
        </w:rPr>
        <w:t xml:space="preserve">• </w:t>
      </w:r>
      <w:r w:rsidRPr="001B5455">
        <w:tab/>
      </w:r>
      <w:r w:rsidRPr="001B5455">
        <w:rPr>
          <w:lang w:val="en-US"/>
        </w:rPr>
        <w:t>Witness statements (if appropriate) </w:t>
      </w:r>
      <w:r w:rsidRPr="001B5455">
        <w:t> </w:t>
      </w:r>
    </w:p>
    <w:p w14:paraId="112942C6" w14:textId="77777777" w:rsidR="001B5455" w:rsidRPr="001B5455" w:rsidRDefault="001B5455" w:rsidP="00565D38">
      <w:pPr>
        <w:spacing w:after="0"/>
        <w:ind w:left="284"/>
      </w:pPr>
      <w:r w:rsidRPr="001B5455">
        <w:rPr>
          <w:lang w:val="en-US"/>
        </w:rPr>
        <w:t xml:space="preserve">• </w:t>
      </w:r>
      <w:r w:rsidRPr="001B5455">
        <w:tab/>
      </w:r>
      <w:r w:rsidRPr="001B5455">
        <w:rPr>
          <w:lang w:val="en-US"/>
        </w:rPr>
        <w:t>Name of member(s) of staff handling the issue at each stage </w:t>
      </w:r>
      <w:r w:rsidRPr="001B5455">
        <w:t> </w:t>
      </w:r>
    </w:p>
    <w:p w14:paraId="76F36ED5" w14:textId="58130FE1" w:rsidR="001B5455" w:rsidRPr="001B5455" w:rsidRDefault="001B5455" w:rsidP="00565D38">
      <w:pPr>
        <w:spacing w:after="0"/>
        <w:ind w:left="709" w:hanging="425"/>
      </w:pPr>
      <w:r w:rsidRPr="001B5455">
        <w:rPr>
          <w:lang w:val="en-US"/>
        </w:rPr>
        <w:t xml:space="preserve">• </w:t>
      </w:r>
      <w:r w:rsidRPr="001B5455">
        <w:tab/>
      </w:r>
      <w:r w:rsidRPr="001B5455">
        <w:rPr>
          <w:lang w:val="en-US"/>
        </w:rPr>
        <w:t xml:space="preserve">Copies of all correspondence relating to the issue (including emails and records of phone </w:t>
      </w:r>
      <w:r w:rsidRPr="001B5455">
        <w:rPr>
          <w:lang w:val="fr-FR"/>
        </w:rPr>
        <w:t>conversations) </w:t>
      </w:r>
      <w:r w:rsidRPr="001B5455">
        <w:t> </w:t>
      </w:r>
    </w:p>
    <w:p w14:paraId="73EFD777" w14:textId="77777777" w:rsidR="001B5455" w:rsidRPr="001B5455" w:rsidRDefault="001B5455" w:rsidP="00565D38">
      <w:pPr>
        <w:spacing w:after="0"/>
        <w:ind w:left="284"/>
      </w:pPr>
      <w:r w:rsidRPr="001B5455">
        <w:rPr>
          <w:lang w:val="en-US"/>
        </w:rPr>
        <w:t xml:space="preserve">• </w:t>
      </w:r>
      <w:r w:rsidRPr="001B5455">
        <w:tab/>
      </w:r>
      <w:r w:rsidRPr="001B5455">
        <w:rPr>
          <w:lang w:val="en-US"/>
        </w:rPr>
        <w:t>Notes of the hearing </w:t>
      </w:r>
      <w:r w:rsidRPr="001B5455">
        <w:t> </w:t>
      </w:r>
    </w:p>
    <w:p w14:paraId="5329D442" w14:textId="77777777" w:rsidR="001B5455" w:rsidRPr="001B5455" w:rsidRDefault="001B5455" w:rsidP="00565D38">
      <w:pPr>
        <w:spacing w:after="0"/>
        <w:ind w:left="284"/>
      </w:pPr>
      <w:r w:rsidRPr="001B5455">
        <w:rPr>
          <w:lang w:val="en-US"/>
        </w:rPr>
        <w:t xml:space="preserve">• </w:t>
      </w:r>
      <w:r w:rsidRPr="001B5455">
        <w:tab/>
      </w:r>
      <w:r w:rsidRPr="001B5455">
        <w:rPr>
          <w:lang w:val="en-US"/>
        </w:rPr>
        <w:t>The panel’s written decision </w:t>
      </w:r>
      <w:r w:rsidRPr="001B5455">
        <w:t> </w:t>
      </w:r>
    </w:p>
    <w:p w14:paraId="06C0D4B4" w14:textId="77777777" w:rsidR="001B5455" w:rsidRPr="001B5455" w:rsidRDefault="001B5455" w:rsidP="00565D38">
      <w:pPr>
        <w:spacing w:after="0"/>
        <w:ind w:left="284"/>
      </w:pPr>
      <w:r w:rsidRPr="001B5455">
        <w:rPr>
          <w:rFonts w:ascii="Arial" w:hAnsi="Arial" w:cs="Arial"/>
          <w:lang w:val="en-US"/>
        </w:rPr>
        <w:t> </w:t>
      </w:r>
      <w:r w:rsidRPr="001B5455">
        <w:t> </w:t>
      </w:r>
    </w:p>
    <w:p w14:paraId="2EACA002" w14:textId="77777777" w:rsidR="001B5455" w:rsidRPr="001B5455" w:rsidRDefault="001B5455" w:rsidP="00565D38">
      <w:pPr>
        <w:spacing w:after="0"/>
      </w:pPr>
      <w:r w:rsidRPr="001B5455">
        <w:rPr>
          <w:lang w:val="en-US"/>
        </w:rPr>
        <w:t>All data will be kept in accordance with our obligations under Data Protection legislation.</w:t>
      </w:r>
      <w:r w:rsidRPr="001B5455">
        <w:t> </w:t>
      </w:r>
    </w:p>
    <w:p w14:paraId="2F83436C" w14:textId="77777777" w:rsidR="001B5455" w:rsidRPr="001B5455" w:rsidRDefault="001B5455" w:rsidP="00565D38">
      <w:pPr>
        <w:spacing w:after="0"/>
      </w:pPr>
      <w:r w:rsidRPr="001B5455">
        <w:t> </w:t>
      </w:r>
    </w:p>
    <w:p w14:paraId="72A1A250" w14:textId="7EBE0B7A" w:rsidR="001B5455" w:rsidRPr="001B5455" w:rsidRDefault="001B5455" w:rsidP="00565D38">
      <w:pPr>
        <w:pStyle w:val="Heading2"/>
      </w:pPr>
      <w:r w:rsidRPr="001B5455">
        <w:rPr>
          <w:lang w:val="en-US"/>
        </w:rPr>
        <w:t>LTA’S COMPLAINTS PROCEDURE</w:t>
      </w:r>
      <w:r w:rsidRPr="001B5455">
        <w:t> </w:t>
      </w:r>
      <w:r w:rsidRPr="001B5455">
        <w:rPr>
          <w:rFonts w:ascii="Arial" w:hAnsi="Arial" w:cs="Arial"/>
          <w:bCs/>
          <w:lang w:val="en-US"/>
        </w:rPr>
        <w:t> </w:t>
      </w:r>
      <w:r w:rsidRPr="001B5455">
        <w:t> </w:t>
      </w:r>
    </w:p>
    <w:p w14:paraId="5821ECBA" w14:textId="12D06E6E" w:rsidR="001B5455" w:rsidRPr="001B5455" w:rsidRDefault="001B5455" w:rsidP="00565D38">
      <w:pPr>
        <w:spacing w:after="0"/>
      </w:pPr>
      <w:r w:rsidRPr="001B5455">
        <w:rPr>
          <w:b/>
          <w:bCs/>
          <w:lang w:val="da-DK"/>
        </w:rPr>
        <w:t>Stage 1</w:t>
      </w:r>
      <w:r w:rsidRPr="001B5455">
        <w:t>  </w:t>
      </w:r>
    </w:p>
    <w:p w14:paraId="597509B3" w14:textId="7E92209C" w:rsidR="001B5455" w:rsidRPr="001B5455" w:rsidRDefault="001B5455" w:rsidP="00565D38">
      <w:pPr>
        <w:spacing w:after="0"/>
      </w:pPr>
      <w:r w:rsidRPr="001B5455">
        <w:rPr>
          <w:b/>
          <w:bCs/>
          <w:lang w:val="en-US"/>
        </w:rPr>
        <w:t>Informal Resolution </w:t>
      </w:r>
      <w:r w:rsidRPr="001B5455">
        <w:t>  </w:t>
      </w:r>
    </w:p>
    <w:p w14:paraId="7A01F7EF" w14:textId="77777777" w:rsidR="001B5455" w:rsidRPr="001B5455" w:rsidRDefault="001B5455" w:rsidP="00565D38">
      <w:pPr>
        <w:spacing w:after="0"/>
      </w:pPr>
      <w:r w:rsidRPr="001B5455">
        <w:rPr>
          <w:lang w:val="en-US"/>
        </w:rPr>
        <w:t xml:space="preserve">It is hoped that most complaints and concerns can be resolved by transparent and open discussion. The College is always eager to engage with the student voice, and often, solutions can be sought to issues which are </w:t>
      </w:r>
      <w:proofErr w:type="gramStart"/>
      <w:r w:rsidRPr="001B5455">
        <w:rPr>
          <w:lang w:val="en-US"/>
        </w:rPr>
        <w:t>being felt</w:t>
      </w:r>
      <w:proofErr w:type="gramEnd"/>
      <w:r w:rsidRPr="001B5455">
        <w:rPr>
          <w:lang w:val="en-US"/>
        </w:rPr>
        <w:t xml:space="preserve"> across an entire year group via the College’s formal committee structure which allows students the opportunity to raise problems and channel constructive criticism through elected student representatives to senior management. </w:t>
      </w:r>
      <w:r w:rsidRPr="001B5455">
        <w:t> </w:t>
      </w:r>
    </w:p>
    <w:p w14:paraId="389178D8" w14:textId="77777777" w:rsidR="001B5455" w:rsidRPr="001B5455" w:rsidRDefault="001B5455" w:rsidP="00565D38">
      <w:pPr>
        <w:spacing w:after="0"/>
      </w:pPr>
      <w:r w:rsidRPr="001B5455">
        <w:rPr>
          <w:lang w:val="en-US"/>
        </w:rPr>
        <w:t>If an issue cannot be solved in this way, concerns are best addressed to a Vice Principal in the first instance as they are often best placed to resolve the matter quickly. Details of the appropriate Vice Principal can be found on our website.</w:t>
      </w:r>
      <w:r w:rsidRPr="001B5455">
        <w:t> </w:t>
      </w:r>
    </w:p>
    <w:p w14:paraId="3FD5DB66" w14:textId="77777777" w:rsidR="001B5455" w:rsidRPr="001B5455" w:rsidRDefault="001B5455" w:rsidP="00565D38">
      <w:pPr>
        <w:spacing w:after="0"/>
      </w:pPr>
      <w:r w:rsidRPr="001B5455">
        <w:t> </w:t>
      </w:r>
    </w:p>
    <w:p w14:paraId="0A4EA53C" w14:textId="77777777" w:rsidR="001B5455" w:rsidRPr="001B5455" w:rsidRDefault="001B5455" w:rsidP="00565D38">
      <w:pPr>
        <w:spacing w:after="0"/>
      </w:pPr>
      <w:r w:rsidRPr="001B5455">
        <w:rPr>
          <w:lang w:val="en-US"/>
        </w:rPr>
        <w:lastRenderedPageBreak/>
        <w:t xml:space="preserve">The College will acknowledge written notification of a concern either by email or by letter within seven working days of receipt. Depending on the nature of the complaint, the appropriate member of staff will arrange to speak with the complainant or within five working </w:t>
      </w:r>
      <w:proofErr w:type="gramStart"/>
      <w:r w:rsidRPr="001B5455">
        <w:rPr>
          <w:lang w:val="en-US"/>
        </w:rPr>
        <w:t>days,</w:t>
      </w:r>
      <w:proofErr w:type="gramEnd"/>
      <w:r w:rsidRPr="001B5455">
        <w:rPr>
          <w:lang w:val="en-US"/>
        </w:rPr>
        <w:t xml:space="preserve"> invite them to a meeting. </w:t>
      </w:r>
      <w:r w:rsidRPr="001B5455">
        <w:rPr>
          <w:rFonts w:ascii="Arial" w:hAnsi="Arial" w:cs="Arial"/>
          <w:lang w:val="en-US"/>
        </w:rPr>
        <w:t> </w:t>
      </w:r>
      <w:r w:rsidRPr="001B5455">
        <w:rPr>
          <w:lang w:val="en-US"/>
        </w:rPr>
        <w:t>This meeting may prompt further investigation or wider consultation but, in any event, this stage of the complaints process should be completed within 10 working days of the meeting.</w:t>
      </w:r>
      <w:r w:rsidRPr="001B5455">
        <w:rPr>
          <w:rFonts w:cs="Century Gothic"/>
          <w:lang w:val="en-US"/>
        </w:rPr>
        <w:t> </w:t>
      </w:r>
      <w:r w:rsidRPr="001B5455">
        <w:t> </w:t>
      </w:r>
    </w:p>
    <w:p w14:paraId="0625A5B9" w14:textId="77777777" w:rsidR="001B5455" w:rsidRDefault="001B5455" w:rsidP="00565D38">
      <w:pPr>
        <w:spacing w:after="0"/>
      </w:pPr>
      <w:r w:rsidRPr="001B5455">
        <w:rPr>
          <w:lang w:val="en-US"/>
        </w:rPr>
        <w:t xml:space="preserve">Should the matter not be resolved within 10 working days of the meeting, or </w:t>
      </w:r>
      <w:proofErr w:type="gramStart"/>
      <w:r w:rsidRPr="001B5455">
        <w:rPr>
          <w:lang w:val="en-US"/>
        </w:rPr>
        <w:t>in the event that</w:t>
      </w:r>
      <w:proofErr w:type="gramEnd"/>
      <w:r w:rsidRPr="001B5455">
        <w:rPr>
          <w:lang w:val="en-US"/>
        </w:rPr>
        <w:t xml:space="preserve"> the complainant and Vice Principal fail to reach a satisfactory resolution, then the complainant will be advised of the ability to proceed with the complaint in accordance with Stage 2 of this procedure.</w:t>
      </w:r>
      <w:r w:rsidRPr="001B5455">
        <w:t> </w:t>
      </w:r>
    </w:p>
    <w:p w14:paraId="1F615E91" w14:textId="77777777" w:rsidR="00F03B1E" w:rsidRPr="001B5455" w:rsidRDefault="00F03B1E" w:rsidP="00565D38">
      <w:pPr>
        <w:spacing w:after="0"/>
      </w:pPr>
    </w:p>
    <w:p w14:paraId="330FAACE" w14:textId="399B118F" w:rsidR="001B5455" w:rsidRPr="001B5455" w:rsidRDefault="001B5455" w:rsidP="00565D38">
      <w:pPr>
        <w:spacing w:after="0"/>
      </w:pPr>
      <w:r w:rsidRPr="001B5455">
        <w:rPr>
          <w:b/>
          <w:bCs/>
          <w:lang w:val="da-DK"/>
        </w:rPr>
        <w:t>Stage 2</w:t>
      </w:r>
      <w:r w:rsidRPr="001B5455">
        <w:t>  </w:t>
      </w:r>
    </w:p>
    <w:p w14:paraId="760186B0" w14:textId="17AB544D" w:rsidR="001B5455" w:rsidRPr="001B5455" w:rsidRDefault="001B5455" w:rsidP="00565D38">
      <w:pPr>
        <w:spacing w:after="0"/>
      </w:pPr>
      <w:r w:rsidRPr="001B5455">
        <w:rPr>
          <w:b/>
          <w:bCs/>
          <w:lang w:val="en-US"/>
        </w:rPr>
        <w:t>Formal Resolution</w:t>
      </w:r>
      <w:r w:rsidRPr="001B5455">
        <w:t>  </w:t>
      </w:r>
    </w:p>
    <w:p w14:paraId="3399078C" w14:textId="77777777" w:rsidR="001B5455" w:rsidRPr="001B5455" w:rsidRDefault="001B5455" w:rsidP="00565D38">
      <w:pPr>
        <w:spacing w:after="0"/>
      </w:pPr>
      <w:r w:rsidRPr="001B5455">
        <w:rPr>
          <w:lang w:val="en-US"/>
        </w:rPr>
        <w:t xml:space="preserve">If a complaint has not been resolved on an informal basis, then the complainant may make a </w:t>
      </w:r>
      <w:r w:rsidRPr="001B5455">
        <w:rPr>
          <w:b/>
          <w:bCs/>
          <w:lang w:val="en-US"/>
        </w:rPr>
        <w:t xml:space="preserve">formal </w:t>
      </w:r>
      <w:r w:rsidRPr="001B5455">
        <w:rPr>
          <w:lang w:val="en-US"/>
        </w:rPr>
        <w:t>complaint to the Vice Principal concerned (Dance, MT) within 15 working days of the conclusion of the Stage 1 Informal Resolution process. This must be done in writing, stating explicitly that they wish to invoke the formal complaints procedure and detailing evidence which is required in support.</w:t>
      </w:r>
      <w:r w:rsidRPr="001B5455">
        <w:t> </w:t>
      </w:r>
    </w:p>
    <w:p w14:paraId="10C35835" w14:textId="77777777" w:rsidR="001B5455" w:rsidRPr="001B5455" w:rsidRDefault="001B5455" w:rsidP="00565D38">
      <w:pPr>
        <w:spacing w:after="0"/>
      </w:pPr>
      <w:r w:rsidRPr="001B5455">
        <w:t> </w:t>
      </w:r>
    </w:p>
    <w:p w14:paraId="311BB4A2" w14:textId="77777777" w:rsidR="001B5455" w:rsidRPr="001B5455" w:rsidRDefault="001B5455" w:rsidP="00565D38">
      <w:pPr>
        <w:spacing w:after="0"/>
      </w:pPr>
      <w:r w:rsidRPr="001B5455">
        <w:rPr>
          <w:lang w:val="en-US"/>
        </w:rPr>
        <w:t xml:space="preserve">Formal complaints will be acknowledged in writing by the VP within five working days of being received. In most cases, the VP will meet or speak to the complainant to discuss the matter. If possible, a resolution will be reached at this stage. It may be necessary, however, for the VP to </w:t>
      </w:r>
      <w:proofErr w:type="gramStart"/>
      <w:r w:rsidRPr="001B5455">
        <w:rPr>
          <w:lang w:val="en-US"/>
        </w:rPr>
        <w:t>conduct an investigation</w:t>
      </w:r>
      <w:proofErr w:type="gramEnd"/>
      <w:r w:rsidRPr="001B5455">
        <w:rPr>
          <w:lang w:val="en-US"/>
        </w:rPr>
        <w:t>. Following investigation, a decision will be made, and the complainant will be informed of this decision in writing, no later than 10 working days following the conclusion of the investigation. </w:t>
      </w:r>
      <w:r w:rsidRPr="001B5455">
        <w:t> </w:t>
      </w:r>
    </w:p>
    <w:p w14:paraId="0EED7A5B" w14:textId="77777777" w:rsidR="001B5455" w:rsidRPr="001B5455" w:rsidRDefault="001B5455" w:rsidP="00565D38">
      <w:pPr>
        <w:spacing w:after="0"/>
      </w:pPr>
      <w:r w:rsidRPr="001B5455">
        <w:rPr>
          <w:lang w:val="en-US"/>
        </w:rPr>
        <w:t xml:space="preserve">Written records of all meetings and interviews held in relation to the complaint will be kept in </w:t>
      </w:r>
      <w:proofErr w:type="gramStart"/>
      <w:r w:rsidRPr="001B5455">
        <w:rPr>
          <w:lang w:val="en-US"/>
        </w:rPr>
        <w:t>according</w:t>
      </w:r>
      <w:proofErr w:type="gramEnd"/>
      <w:r w:rsidRPr="001B5455">
        <w:rPr>
          <w:lang w:val="en-US"/>
        </w:rPr>
        <w:t xml:space="preserve"> with data retention guidelines. </w:t>
      </w:r>
      <w:r w:rsidRPr="001B5455">
        <w:rPr>
          <w:rFonts w:ascii="Arial" w:hAnsi="Arial" w:cs="Arial"/>
          <w:lang w:val="en-US"/>
        </w:rPr>
        <w:t> </w:t>
      </w:r>
      <w:r w:rsidRPr="001B5455">
        <w:t> </w:t>
      </w:r>
    </w:p>
    <w:p w14:paraId="477B9DD2" w14:textId="77777777" w:rsidR="001B5455" w:rsidRPr="001B5455" w:rsidRDefault="001B5455" w:rsidP="00565D38">
      <w:pPr>
        <w:spacing w:after="0"/>
      </w:pPr>
      <w:r w:rsidRPr="001B5455">
        <w:rPr>
          <w:lang w:val="en-US"/>
        </w:rPr>
        <w:t>If the complainant is still not satisfied with the decision, they may proceed to Stage 3 of the complaint’s procedure.</w:t>
      </w:r>
      <w:r w:rsidRPr="001B5455">
        <w:t> </w:t>
      </w:r>
    </w:p>
    <w:p w14:paraId="3BE98085" w14:textId="77777777" w:rsidR="00F03B1E" w:rsidRDefault="00F03B1E" w:rsidP="00565D38">
      <w:pPr>
        <w:spacing w:after="0"/>
        <w:rPr>
          <w:b/>
          <w:bCs/>
          <w:lang w:val="da-DK"/>
        </w:rPr>
      </w:pPr>
    </w:p>
    <w:p w14:paraId="4CC21095" w14:textId="77777777" w:rsidR="00565D38" w:rsidRDefault="00565D38" w:rsidP="00565D38">
      <w:pPr>
        <w:spacing w:after="0"/>
        <w:rPr>
          <w:b/>
          <w:bCs/>
          <w:lang w:val="da-DK"/>
        </w:rPr>
      </w:pPr>
    </w:p>
    <w:p w14:paraId="133ADF14" w14:textId="30ACC463" w:rsidR="001B5455" w:rsidRPr="001B5455" w:rsidRDefault="001B5455" w:rsidP="00565D38">
      <w:pPr>
        <w:spacing w:after="0"/>
      </w:pPr>
      <w:r w:rsidRPr="001B5455">
        <w:rPr>
          <w:b/>
          <w:bCs/>
          <w:lang w:val="da-DK"/>
        </w:rPr>
        <w:t>Stage 3</w:t>
      </w:r>
      <w:r w:rsidRPr="001B5455">
        <w:t>  </w:t>
      </w:r>
    </w:p>
    <w:p w14:paraId="36E57785" w14:textId="7C42A188" w:rsidR="001B5455" w:rsidRPr="001B5455" w:rsidRDefault="001B5455" w:rsidP="00565D38">
      <w:pPr>
        <w:spacing w:after="0"/>
      </w:pPr>
      <w:r w:rsidRPr="001B5455">
        <w:rPr>
          <w:b/>
          <w:bCs/>
          <w:lang w:val="en-US"/>
        </w:rPr>
        <w:t>Panel Hearing</w:t>
      </w:r>
      <w:r w:rsidRPr="001B5455">
        <w:t>  </w:t>
      </w:r>
    </w:p>
    <w:p w14:paraId="1C270C00" w14:textId="07F44550" w:rsidR="001B5455" w:rsidRPr="001B5455" w:rsidRDefault="001B5455" w:rsidP="00565D38">
      <w:pPr>
        <w:spacing w:after="0"/>
      </w:pPr>
      <w:r w:rsidRPr="001B5455">
        <w:rPr>
          <w:lang w:val="en-US"/>
        </w:rPr>
        <w:t xml:space="preserve">If the complainant wishes to proceed to Stage 3, they should write to either the Principal or Executive Director within 15 working days of the conclusion of the Stage 2 Formal Resolution process. The Principal or the Executive Director will </w:t>
      </w:r>
      <w:proofErr w:type="gramStart"/>
      <w:r w:rsidRPr="001B5455">
        <w:rPr>
          <w:lang w:val="en-US"/>
        </w:rPr>
        <w:t>make arrangements</w:t>
      </w:r>
      <w:proofErr w:type="gramEnd"/>
      <w:r w:rsidRPr="001B5455">
        <w:rPr>
          <w:lang w:val="en-US"/>
        </w:rPr>
        <w:t xml:space="preserve"> for a Panel Hearing.</w:t>
      </w:r>
      <w:r w:rsidRPr="001B5455">
        <w:rPr>
          <w:rFonts w:cs="Century Gothic"/>
          <w:lang w:val="en-US"/>
        </w:rPr>
        <w:t> </w:t>
      </w:r>
      <w:r w:rsidRPr="001B5455">
        <w:t> </w:t>
      </w:r>
    </w:p>
    <w:p w14:paraId="210417F2" w14:textId="77777777" w:rsidR="001B5455" w:rsidRPr="001B5455" w:rsidRDefault="001B5455" w:rsidP="00565D38">
      <w:pPr>
        <w:spacing w:after="0"/>
      </w:pPr>
      <w:r w:rsidRPr="001B5455">
        <w:t> </w:t>
      </w:r>
    </w:p>
    <w:p w14:paraId="35175E61" w14:textId="2D4B0470" w:rsidR="001B5455" w:rsidRPr="001B5455" w:rsidRDefault="001B5455" w:rsidP="00565D38">
      <w:pPr>
        <w:spacing w:after="0"/>
      </w:pPr>
      <w:r w:rsidRPr="001B5455">
        <w:rPr>
          <w:lang w:val="en-US"/>
        </w:rPr>
        <w:t>In the written request for a Panel Hearing, the complainant should state the grounds of the complaint, submit any evidence in support, and state the outcome desired.</w:t>
      </w:r>
      <w:r w:rsidRPr="001B5455">
        <w:rPr>
          <w:rFonts w:ascii="Arial" w:hAnsi="Arial" w:cs="Arial"/>
          <w:lang w:val="en-US"/>
        </w:rPr>
        <w:t> </w:t>
      </w:r>
      <w:r w:rsidRPr="001B5455">
        <w:rPr>
          <w:lang w:val="en-US"/>
        </w:rPr>
        <w:t xml:space="preserve"> Copies of all supporting evidence</w:t>
      </w:r>
      <w:r w:rsidRPr="001B5455">
        <w:rPr>
          <w:rFonts w:ascii="Arial" w:hAnsi="Arial" w:cs="Arial"/>
          <w:lang w:val="en-US"/>
        </w:rPr>
        <w:t> </w:t>
      </w:r>
      <w:r w:rsidRPr="001B5455">
        <w:rPr>
          <w:lang w:val="en-US"/>
        </w:rPr>
        <w:t>must be supplied to all parties by the complainant not later than five working days before the hearing.</w:t>
      </w:r>
      <w:r w:rsidRPr="001B5455">
        <w:t> </w:t>
      </w:r>
    </w:p>
    <w:p w14:paraId="5C8C834E" w14:textId="77777777" w:rsidR="001B5455" w:rsidRPr="001B5455" w:rsidRDefault="001B5455" w:rsidP="00565D38">
      <w:pPr>
        <w:spacing w:after="0"/>
      </w:pPr>
      <w:r w:rsidRPr="001B5455">
        <w:t> </w:t>
      </w:r>
    </w:p>
    <w:p w14:paraId="15963FE6" w14:textId="518999B9" w:rsidR="001B5455" w:rsidRDefault="001B5455" w:rsidP="00565D38">
      <w:pPr>
        <w:spacing w:after="0"/>
      </w:pPr>
      <w:r w:rsidRPr="001B5455">
        <w:rPr>
          <w:lang w:val="en-US"/>
        </w:rPr>
        <w:t xml:space="preserve">The Principal or Executive Director will acknowledge receipt of the complaint within five working days of its receipt and will endeavour </w:t>
      </w:r>
      <w:r w:rsidR="00F03B1E">
        <w:rPr>
          <w:lang w:val="en-US"/>
        </w:rPr>
        <w:t xml:space="preserve">to </w:t>
      </w:r>
      <w:r w:rsidRPr="001B5455">
        <w:rPr>
          <w:lang w:val="en-US"/>
        </w:rPr>
        <w:t xml:space="preserve">schedule a meeting of the Panel within 12 working days thereafter. It may not be possible to adhere to this timetable </w:t>
      </w:r>
      <w:proofErr w:type="gramStart"/>
      <w:r w:rsidRPr="001B5455">
        <w:rPr>
          <w:lang w:val="en-US"/>
        </w:rPr>
        <w:t>in</w:t>
      </w:r>
      <w:proofErr w:type="gramEnd"/>
      <w:r w:rsidRPr="001B5455">
        <w:rPr>
          <w:lang w:val="en-US"/>
        </w:rPr>
        <w:t xml:space="preserve"> vacation periods. If the </w:t>
      </w:r>
      <w:proofErr w:type="gramStart"/>
      <w:r w:rsidRPr="001B5455">
        <w:rPr>
          <w:lang w:val="en-US"/>
        </w:rPr>
        <w:t>parent</w:t>
      </w:r>
      <w:r w:rsidR="00631FB3">
        <w:rPr>
          <w:lang w:val="en-US"/>
        </w:rPr>
        <w:t xml:space="preserve"> </w:t>
      </w:r>
      <w:r w:rsidRPr="001B5455">
        <w:rPr>
          <w:lang w:val="en-US"/>
        </w:rPr>
        <w:t>decides</w:t>
      </w:r>
      <w:proofErr w:type="gramEnd"/>
      <w:r w:rsidRPr="001B5455">
        <w:rPr>
          <w:lang w:val="en-US"/>
        </w:rPr>
        <w:t xml:space="preserve"> not to attend the hearing, either the hearing will take place in their absence, or the complaint dismissed. Under these circumstances, the panel will make their decision </w:t>
      </w:r>
      <w:proofErr w:type="gramStart"/>
      <w:r w:rsidRPr="001B5455">
        <w:rPr>
          <w:lang w:val="en-US"/>
        </w:rPr>
        <w:t>on the basis of</w:t>
      </w:r>
      <w:proofErr w:type="gramEnd"/>
      <w:r w:rsidRPr="001B5455">
        <w:rPr>
          <w:lang w:val="en-US"/>
        </w:rPr>
        <w:t xml:space="preserve"> the evidence available.</w:t>
      </w:r>
      <w:r w:rsidRPr="001B5455">
        <w:t> </w:t>
      </w:r>
    </w:p>
    <w:p w14:paraId="4214B517" w14:textId="77777777" w:rsidR="00631FB3" w:rsidRPr="001B5455" w:rsidRDefault="00631FB3" w:rsidP="00565D38">
      <w:pPr>
        <w:spacing w:after="0"/>
      </w:pPr>
    </w:p>
    <w:p w14:paraId="401E17FF" w14:textId="77777777" w:rsidR="001B5455" w:rsidRPr="001B5455" w:rsidRDefault="001B5455" w:rsidP="00565D38">
      <w:pPr>
        <w:spacing w:after="0"/>
      </w:pPr>
      <w:r w:rsidRPr="001B5455">
        <w:rPr>
          <w:lang w:val="en-US"/>
        </w:rPr>
        <w:t>The Panel appointed by the Principal or Executive Director will consist of at least three senior management not directly involved in matters detailed in the complaint. The complainant may be accompanied by a friend, or relative but legal representation is not usually appropriate. If the complainant wishes to be accompanied by a legally qualified person, acting in their professional capacity, the College must be notified at least seven working days before the hearing. The College will not be responsible for legal fees incurred nor any disbursements.</w:t>
      </w:r>
      <w:r w:rsidRPr="001B5455">
        <w:t> </w:t>
      </w:r>
    </w:p>
    <w:p w14:paraId="5D8B6960" w14:textId="77777777" w:rsidR="001B5455" w:rsidRDefault="001B5455" w:rsidP="00565D38">
      <w:pPr>
        <w:spacing w:after="0"/>
      </w:pPr>
      <w:r w:rsidRPr="001B5455">
        <w:rPr>
          <w:lang w:val="en-US"/>
        </w:rPr>
        <w:t xml:space="preserve">During the hearing, all the statements made will be unsworn. All present will be entitled, should they wish, to write their own notes for reference purposes. The Chair may direct that the hearing is tape-recorded to assist accurate recollection for the decision. The Panel will be under </w:t>
      </w:r>
      <w:proofErr w:type="gramStart"/>
      <w:r w:rsidRPr="001B5455">
        <w:rPr>
          <w:lang w:val="en-US"/>
        </w:rPr>
        <w:t>no obligation</w:t>
      </w:r>
      <w:proofErr w:type="gramEnd"/>
      <w:r w:rsidRPr="001B5455">
        <w:rPr>
          <w:lang w:val="en-US"/>
        </w:rPr>
        <w:t xml:space="preserve"> to retain tapes thereafter. A </w:t>
      </w:r>
      <w:r w:rsidRPr="001B5455">
        <w:rPr>
          <w:lang w:val="en-US"/>
        </w:rPr>
        <w:lastRenderedPageBreak/>
        <w:t>member of administrative support will be asked to take handwritten minutes of the proceedings in any event.</w:t>
      </w:r>
      <w:r w:rsidRPr="001B5455">
        <w:t> </w:t>
      </w:r>
    </w:p>
    <w:p w14:paraId="11AF6E66" w14:textId="77777777" w:rsidR="00631FB3" w:rsidRPr="001B5455" w:rsidRDefault="00631FB3" w:rsidP="00565D38">
      <w:pPr>
        <w:spacing w:after="0"/>
      </w:pPr>
    </w:p>
    <w:p w14:paraId="48567C9D" w14:textId="77777777" w:rsidR="001B5455" w:rsidRDefault="001B5455" w:rsidP="00565D38">
      <w:pPr>
        <w:spacing w:after="0"/>
      </w:pPr>
      <w:r w:rsidRPr="001B5455">
        <w:rPr>
          <w:lang w:val="en-US"/>
        </w:rPr>
        <w:t>A hearing before the Complaints Panel is a private proceeding. No notes or other records or oral statements about any matter discussed in, or arising from, the proceeding will be made available, directly, or indirectly, to any third party, the press, or other media.</w:t>
      </w:r>
      <w:r w:rsidRPr="001B5455">
        <w:t> </w:t>
      </w:r>
    </w:p>
    <w:p w14:paraId="182514DC" w14:textId="77777777" w:rsidR="00631FB3" w:rsidRPr="001B5455" w:rsidRDefault="00631FB3" w:rsidP="00565D38">
      <w:pPr>
        <w:spacing w:after="0"/>
      </w:pPr>
    </w:p>
    <w:p w14:paraId="38F76CBA" w14:textId="77777777" w:rsidR="001B5455" w:rsidRDefault="001B5455" w:rsidP="00565D38">
      <w:pPr>
        <w:spacing w:after="0"/>
      </w:pPr>
      <w:r w:rsidRPr="001B5455">
        <w:rPr>
          <w:lang w:val="en-US"/>
        </w:rPr>
        <w:t>All those attending the hearing are expected to show courtesy, restraint, and good manners; if not, after due warning, the hearing may be adjourned or terminated at the discretion of the Chair. If the meeting is terminated, the original decision will stand. </w:t>
      </w:r>
      <w:r w:rsidRPr="001B5455">
        <w:t> </w:t>
      </w:r>
    </w:p>
    <w:p w14:paraId="064BA752" w14:textId="77777777" w:rsidR="00631FB3" w:rsidRPr="001B5455" w:rsidRDefault="00631FB3" w:rsidP="00565D38">
      <w:pPr>
        <w:spacing w:after="0"/>
      </w:pPr>
    </w:p>
    <w:p w14:paraId="7A0D94F7" w14:textId="39AB19C0" w:rsidR="001B5455" w:rsidRPr="001B5455" w:rsidRDefault="001B5455" w:rsidP="00565D38">
      <w:pPr>
        <w:pStyle w:val="Heading2"/>
      </w:pPr>
      <w:r w:rsidRPr="001B5455">
        <w:rPr>
          <w:lang w:val="en-US"/>
        </w:rPr>
        <w:t>ESCALATING YOUR COMPLAINT TO THE OFFICE FOR INDEPENDENT ADJUDICATORS AND UTILISING THE OIA SCHEME </w:t>
      </w:r>
      <w:r w:rsidRPr="001B5455">
        <w:t> </w:t>
      </w:r>
    </w:p>
    <w:p w14:paraId="7618BB91" w14:textId="069670E3" w:rsidR="001B5455" w:rsidRPr="001B5455" w:rsidRDefault="001B5455" w:rsidP="00565D38">
      <w:pPr>
        <w:spacing w:after="0"/>
      </w:pPr>
      <w:r w:rsidRPr="001B5455">
        <w:rPr>
          <w:lang w:val="en-US"/>
        </w:rPr>
        <w:t xml:space="preserve">If a student feels that a complaint has not been adequately resolved through internal procedures, they have the option to escalate it to the Office for Independent Adjudicators (OIA). </w:t>
      </w:r>
      <w:proofErr w:type="gramStart"/>
      <w:r w:rsidRPr="001B5455">
        <w:rPr>
          <w:lang w:val="en-US"/>
        </w:rPr>
        <w:t>The OIA</w:t>
      </w:r>
      <w:proofErr w:type="gramEnd"/>
      <w:r w:rsidRPr="001B5455">
        <w:rPr>
          <w:lang w:val="en-US"/>
        </w:rPr>
        <w:t xml:space="preserve"> is an independent body that reviews complaints from students in higher education institutions fairly and impartially. If a student remains unsatisfied with the response to their complaint by LTA or feels that their concerns have not been adequately addressed, they can submit their complaint to the OIA for further review by accessing the OIA website at </w:t>
      </w:r>
      <w:hyperlink r:id="rId11" w:tgtFrame="_blank" w:history="1">
        <w:r w:rsidR="001357CA" w:rsidRPr="001357CA">
          <w:rPr>
            <w:rStyle w:val="Hyperlink"/>
            <w:lang w:val="en-US"/>
          </w:rPr>
          <w:t>www.oiahe.org</w:t>
        </w:r>
      </w:hyperlink>
      <w:r w:rsidR="001357CA">
        <w:rPr>
          <w:lang w:val="en-US"/>
        </w:rPr>
        <w:t xml:space="preserve"> </w:t>
      </w:r>
      <w:r w:rsidRPr="001B5455">
        <w:rPr>
          <w:lang w:val="en-US"/>
        </w:rPr>
        <w:t xml:space="preserve">and submitting a complaint form via the </w:t>
      </w:r>
      <w:proofErr w:type="spellStart"/>
      <w:r w:rsidRPr="001B5455">
        <w:rPr>
          <w:lang w:val="en-US"/>
        </w:rPr>
        <w:t>MyOIA</w:t>
      </w:r>
      <w:proofErr w:type="spellEnd"/>
      <w:r w:rsidRPr="001B5455">
        <w:rPr>
          <w:lang w:val="en-US"/>
        </w:rPr>
        <w:t xml:space="preserve"> portal. The College is committed to ensuring that students are aware of their rights and options for seeking </w:t>
      </w:r>
      <w:proofErr w:type="gramStart"/>
      <w:r w:rsidRPr="001B5455">
        <w:rPr>
          <w:lang w:val="en-US"/>
        </w:rPr>
        <w:t>resolution, and</w:t>
      </w:r>
      <w:proofErr w:type="gramEnd"/>
      <w:r w:rsidRPr="001B5455">
        <w:rPr>
          <w:lang w:val="en-US"/>
        </w:rPr>
        <w:t xml:space="preserve"> encourages all students to </w:t>
      </w:r>
      <w:proofErr w:type="spellStart"/>
      <w:r w:rsidRPr="001B5455">
        <w:rPr>
          <w:lang w:val="en-US"/>
        </w:rPr>
        <w:t>utilise</w:t>
      </w:r>
      <w:proofErr w:type="spellEnd"/>
      <w:r w:rsidRPr="001B5455">
        <w:rPr>
          <w:lang w:val="en-US"/>
        </w:rPr>
        <w:t xml:space="preserve"> the OIA Scheme where they feel it necessary. </w:t>
      </w:r>
      <w:r w:rsidRPr="001B5455">
        <w:t> </w:t>
      </w:r>
    </w:p>
    <w:p w14:paraId="0DE5A4D1" w14:textId="77777777" w:rsidR="00631FB3" w:rsidRDefault="00631FB3" w:rsidP="00565D38">
      <w:pPr>
        <w:spacing w:after="0"/>
        <w:rPr>
          <w:b/>
          <w:bCs/>
          <w:lang w:val="en-US"/>
        </w:rPr>
      </w:pPr>
    </w:p>
    <w:p w14:paraId="3B38DD77" w14:textId="6F6FE520" w:rsidR="001B5455" w:rsidRPr="001B5455" w:rsidRDefault="001B5455" w:rsidP="00565D38">
      <w:pPr>
        <w:pStyle w:val="Heading2"/>
      </w:pPr>
      <w:r w:rsidRPr="001B5455">
        <w:rPr>
          <w:lang w:val="en-US"/>
        </w:rPr>
        <w:t>CONFIDENTIALITY</w:t>
      </w:r>
      <w:r w:rsidRPr="001B5455">
        <w:t>  </w:t>
      </w:r>
    </w:p>
    <w:p w14:paraId="0F94EC3C" w14:textId="77777777" w:rsidR="001B5455" w:rsidRPr="001B5455" w:rsidRDefault="001B5455" w:rsidP="00565D38">
      <w:pPr>
        <w:spacing w:after="0"/>
      </w:pPr>
      <w:r w:rsidRPr="001B5455">
        <w:rPr>
          <w:lang w:val="en-US"/>
        </w:rPr>
        <w:t xml:space="preserve">All communications and records in respect of complaints will be kept confidential by the College. </w:t>
      </w:r>
      <w:r w:rsidRPr="001B5455">
        <w:rPr>
          <w:rFonts w:ascii="Arial" w:hAnsi="Arial" w:cs="Arial"/>
          <w:lang w:val="en-US"/>
        </w:rPr>
        <w:t> </w:t>
      </w:r>
      <w:r w:rsidRPr="001B5455">
        <w:rPr>
          <w:lang w:val="en-US"/>
        </w:rPr>
        <w:t>The College expects this duty of confidentiality to be mirrored by the complainant.</w:t>
      </w:r>
      <w:r w:rsidRPr="001B5455">
        <w:rPr>
          <w:rFonts w:cs="Century Gothic"/>
          <w:lang w:val="en-US"/>
        </w:rPr>
        <w:t> </w:t>
      </w:r>
      <w:r w:rsidRPr="001B5455">
        <w:t> </w:t>
      </w:r>
    </w:p>
    <w:p w14:paraId="5F3770A5" w14:textId="77777777" w:rsidR="001B5455" w:rsidRPr="001B5455" w:rsidRDefault="001B5455" w:rsidP="00565D38">
      <w:pPr>
        <w:spacing w:after="0"/>
      </w:pPr>
      <w:r w:rsidRPr="001B5455">
        <w:t> </w:t>
      </w:r>
    </w:p>
    <w:p w14:paraId="4BA0A3EA" w14:textId="625FA214" w:rsidR="001B5455" w:rsidRPr="001B5455" w:rsidRDefault="001B5455" w:rsidP="00565D38">
      <w:pPr>
        <w:pStyle w:val="Heading2"/>
      </w:pPr>
      <w:r w:rsidRPr="001B5455">
        <w:rPr>
          <w:lang w:val="en-US"/>
        </w:rPr>
        <w:lastRenderedPageBreak/>
        <w:t>MONITORING AND REVIEW OF COMPLAINTS POLICY AND PROCEDURES</w:t>
      </w:r>
      <w:r w:rsidRPr="001B5455">
        <w:t>  </w:t>
      </w:r>
    </w:p>
    <w:p w14:paraId="6CBD273D" w14:textId="77777777" w:rsidR="001B5455" w:rsidRPr="001B5455" w:rsidRDefault="001B5455" w:rsidP="00565D38">
      <w:pPr>
        <w:spacing w:after="0"/>
      </w:pPr>
      <w:r w:rsidRPr="001B5455">
        <w:rPr>
          <w:lang w:val="en-US"/>
        </w:rPr>
        <w:t xml:space="preserve">The Board of Directors will generally monitor the volume and type of complaints received by the College and the implementation of the procedures set out in this policy. It will </w:t>
      </w:r>
      <w:proofErr w:type="gramStart"/>
      <w:r w:rsidRPr="001B5455">
        <w:rPr>
          <w:lang w:val="en-US"/>
        </w:rPr>
        <w:t>procure</w:t>
      </w:r>
      <w:proofErr w:type="gramEnd"/>
      <w:r w:rsidRPr="001B5455">
        <w:rPr>
          <w:lang w:val="en-US"/>
        </w:rPr>
        <w:t xml:space="preserve"> that there is an annual review of this policy to ensure it meets statutory requirements and continues to reflect best practice.</w:t>
      </w:r>
      <w:r w:rsidRPr="001B5455">
        <w:t> </w:t>
      </w:r>
    </w:p>
    <w:p w14:paraId="2F974A32" w14:textId="77777777" w:rsidR="001B5455" w:rsidRPr="001B5455" w:rsidRDefault="001B5455" w:rsidP="00565D38">
      <w:pPr>
        <w:spacing w:after="0"/>
      </w:pPr>
      <w:r w:rsidRPr="001B5455">
        <w:rPr>
          <w:rFonts w:ascii="Arial" w:hAnsi="Arial" w:cs="Arial"/>
          <w:b/>
          <w:bCs/>
          <w:lang w:val="en-US"/>
        </w:rPr>
        <w:t> </w:t>
      </w:r>
      <w:r w:rsidRPr="001B5455">
        <w:t> </w:t>
      </w:r>
    </w:p>
    <w:p w14:paraId="37A7BB2E" w14:textId="162D77E4" w:rsidR="001B5455" w:rsidRPr="001B5455" w:rsidRDefault="001B5455" w:rsidP="00565D38">
      <w:pPr>
        <w:pStyle w:val="Heading2"/>
      </w:pPr>
      <w:r w:rsidRPr="001B5455">
        <w:rPr>
          <w:lang w:val="en-US"/>
        </w:rPr>
        <w:t>UNREASONABLE, VEXATIOUS </w:t>
      </w:r>
      <w:r w:rsidR="00631FB3">
        <w:rPr>
          <w:lang w:val="en-US"/>
        </w:rPr>
        <w:t>A</w:t>
      </w:r>
      <w:r w:rsidRPr="001B5455">
        <w:rPr>
          <w:lang w:val="en-US"/>
        </w:rPr>
        <w:t>ND PERSISTENT COMPLAINTS</w:t>
      </w:r>
      <w:r w:rsidRPr="001B5455">
        <w:t>  </w:t>
      </w:r>
    </w:p>
    <w:p w14:paraId="38C4A635" w14:textId="77777777" w:rsidR="001B5455" w:rsidRPr="001B5455" w:rsidRDefault="001B5455" w:rsidP="00565D38">
      <w:pPr>
        <w:spacing w:after="0"/>
      </w:pPr>
      <w:r w:rsidRPr="001B5455">
        <w:rPr>
          <w:lang w:val="en-US"/>
        </w:rPr>
        <w:t>Whilst it is hoped that this procedure will address any perceived failing of the College, it is acknowledged that there may be rare occasions where a complainant continues to be dissatisfied with the College and the outcomes of the complaint’s procedure.</w:t>
      </w:r>
      <w:r w:rsidRPr="001B5455">
        <w:t> </w:t>
      </w:r>
    </w:p>
    <w:p w14:paraId="6B291891" w14:textId="77777777" w:rsidR="001B5455" w:rsidRPr="001B5455" w:rsidRDefault="001B5455" w:rsidP="00565D38">
      <w:pPr>
        <w:spacing w:after="0"/>
      </w:pPr>
      <w:r w:rsidRPr="001B5455">
        <w:t> </w:t>
      </w:r>
    </w:p>
    <w:p w14:paraId="22A0604C" w14:textId="77777777" w:rsidR="001B5455" w:rsidRDefault="001B5455" w:rsidP="00565D38">
      <w:pPr>
        <w:spacing w:after="0"/>
      </w:pPr>
      <w:r w:rsidRPr="001B5455">
        <w:rPr>
          <w:lang w:val="en-US"/>
        </w:rPr>
        <w:t>Where a complainant attempts to re-open an issue which has already been dealt with under the complaints procedure, the Chair of Directors will make contact to inform that the matter has already been dealt with and that either the relevant stage of the policy has been exhausted or that the complaints procedure has been exhausted and the matter is considered closed. Where further correspondence is received on the same matter, this may be considered vexatious, and the College will be under no obligation to respond to that correspondence.</w:t>
      </w:r>
      <w:r w:rsidRPr="001B5455">
        <w:t> </w:t>
      </w:r>
    </w:p>
    <w:p w14:paraId="53A7778F" w14:textId="77777777" w:rsidR="00CB55EB" w:rsidRPr="001B5455" w:rsidRDefault="00CB55EB" w:rsidP="00565D38">
      <w:pPr>
        <w:spacing w:after="0"/>
      </w:pPr>
    </w:p>
    <w:p w14:paraId="7D9B138E" w14:textId="77777777" w:rsidR="001B5455" w:rsidRDefault="001B5455" w:rsidP="00565D38">
      <w:pPr>
        <w:spacing w:after="0"/>
      </w:pPr>
      <w:r w:rsidRPr="001B5455">
        <w:rPr>
          <w:lang w:val="en-US"/>
        </w:rPr>
        <w:t>If the complainant subsequently and repeatedly contacts the College about the same issue, the College can choose not to respond. The normal circumstance in which the College will not respond is if the complainant:</w:t>
      </w:r>
      <w:r w:rsidRPr="001B5455">
        <w:t> </w:t>
      </w:r>
    </w:p>
    <w:p w14:paraId="32BEE67E" w14:textId="77777777" w:rsidR="00CE7B50" w:rsidRPr="001B5455" w:rsidRDefault="00CE7B50" w:rsidP="00565D38">
      <w:pPr>
        <w:spacing w:after="0"/>
      </w:pPr>
    </w:p>
    <w:p w14:paraId="414A2785" w14:textId="443F03BD" w:rsidR="001B5455" w:rsidRDefault="001B5455" w:rsidP="00565D38">
      <w:pPr>
        <w:pStyle w:val="ListParagraph"/>
        <w:numPr>
          <w:ilvl w:val="0"/>
          <w:numId w:val="27"/>
        </w:numPr>
        <w:spacing w:after="0"/>
        <w:ind w:left="993" w:hanging="567"/>
      </w:pPr>
      <w:r w:rsidRPr="0046734C">
        <w:rPr>
          <w:lang w:val="en-US"/>
        </w:rPr>
        <w:t>refuses to articulate the complaint or specify the grounds of a complaint or the outcome</w:t>
      </w:r>
      <w:r w:rsidR="00631FB3" w:rsidRPr="0046734C">
        <w:rPr>
          <w:lang w:val="en-US"/>
        </w:rPr>
        <w:t>s</w:t>
      </w:r>
      <w:r w:rsidRPr="0046734C">
        <w:rPr>
          <w:lang w:val="en-US"/>
        </w:rPr>
        <w:t> sought by raising the complaint, despite offers of assistance</w:t>
      </w:r>
      <w:r w:rsidR="00990D1F">
        <w:t>.</w:t>
      </w:r>
    </w:p>
    <w:p w14:paraId="0C554E93" w14:textId="77777777" w:rsidR="00CB55EB" w:rsidRPr="001B5455" w:rsidRDefault="00CB55EB" w:rsidP="00565D38">
      <w:pPr>
        <w:spacing w:after="0"/>
        <w:ind w:left="66"/>
      </w:pPr>
    </w:p>
    <w:p w14:paraId="54DAF9C0" w14:textId="407F5482" w:rsidR="001B5455" w:rsidRDefault="001B5455" w:rsidP="00565D38">
      <w:pPr>
        <w:pStyle w:val="ListParagraph"/>
        <w:numPr>
          <w:ilvl w:val="0"/>
          <w:numId w:val="27"/>
        </w:numPr>
        <w:spacing w:after="0"/>
        <w:ind w:left="993" w:hanging="567"/>
      </w:pPr>
      <w:r w:rsidRPr="0046734C">
        <w:rPr>
          <w:lang w:val="en-US"/>
        </w:rPr>
        <w:t>refuses to co-operate with the complaints</w:t>
      </w:r>
      <w:r w:rsidRPr="0046734C">
        <w:rPr>
          <w:rFonts w:cs="Century Gothic"/>
          <w:lang w:val="en-US"/>
        </w:rPr>
        <w:t>’</w:t>
      </w:r>
      <w:r w:rsidRPr="0046734C">
        <w:rPr>
          <w:lang w:val="en-US"/>
        </w:rPr>
        <w:t xml:space="preserve"> investigation process</w:t>
      </w:r>
      <w:r w:rsidR="00990D1F">
        <w:rPr>
          <w:lang w:val="en-US"/>
        </w:rPr>
        <w:t>.</w:t>
      </w:r>
      <w:r w:rsidRPr="001B5455">
        <w:t> </w:t>
      </w:r>
    </w:p>
    <w:p w14:paraId="561E1754" w14:textId="77777777" w:rsidR="00CB55EB" w:rsidRPr="001B5455" w:rsidRDefault="00CB55EB" w:rsidP="00565D38">
      <w:pPr>
        <w:spacing w:after="0"/>
        <w:ind w:left="66"/>
      </w:pPr>
    </w:p>
    <w:p w14:paraId="70E7C084" w14:textId="78F72217" w:rsidR="00CB55EB" w:rsidRDefault="001B5455" w:rsidP="00565D38">
      <w:pPr>
        <w:pStyle w:val="ListParagraph"/>
        <w:numPr>
          <w:ilvl w:val="0"/>
          <w:numId w:val="27"/>
        </w:numPr>
        <w:spacing w:after="0"/>
        <w:ind w:left="993" w:hanging="567"/>
      </w:pPr>
      <w:r w:rsidRPr="00CB55EB">
        <w:rPr>
          <w:lang w:val="en-US"/>
        </w:rPr>
        <w:lastRenderedPageBreak/>
        <w:t>refuses to accept that certain issues are not within the scope of the complaint</w:t>
      </w:r>
      <w:r w:rsidRPr="00CB55EB">
        <w:rPr>
          <w:rFonts w:cs="Century Gothic"/>
          <w:lang w:val="en-US"/>
        </w:rPr>
        <w:t>’</w:t>
      </w:r>
      <w:r w:rsidRPr="00CB55EB">
        <w:rPr>
          <w:lang w:val="nl-NL"/>
        </w:rPr>
        <w:t>s procedure</w:t>
      </w:r>
      <w:r w:rsidR="00990D1F" w:rsidRPr="00CB55EB">
        <w:rPr>
          <w:lang w:val="nl-NL"/>
        </w:rPr>
        <w:t>.</w:t>
      </w:r>
      <w:r w:rsidRPr="001B5455">
        <w:t> </w:t>
      </w:r>
    </w:p>
    <w:p w14:paraId="7C91654A" w14:textId="77777777" w:rsidR="00CB55EB" w:rsidRPr="001B5455" w:rsidRDefault="00CB55EB" w:rsidP="00565D38">
      <w:pPr>
        <w:spacing w:after="0"/>
        <w:ind w:left="66"/>
      </w:pPr>
    </w:p>
    <w:p w14:paraId="364E65A9" w14:textId="1385F18F" w:rsidR="001B5455" w:rsidRDefault="001B5455" w:rsidP="00565D38">
      <w:pPr>
        <w:pStyle w:val="ListParagraph"/>
        <w:numPr>
          <w:ilvl w:val="0"/>
          <w:numId w:val="27"/>
        </w:numPr>
        <w:spacing w:after="0"/>
        <w:ind w:left="993" w:hanging="567"/>
      </w:pPr>
      <w:r w:rsidRPr="0046734C">
        <w:rPr>
          <w:lang w:val="en-US"/>
        </w:rPr>
        <w:t>insists on the complaint being dealt with in ways which are incompatible with the complaint’s procedure or with good practice</w:t>
      </w:r>
      <w:r w:rsidR="00990D1F">
        <w:rPr>
          <w:lang w:val="en-US"/>
        </w:rPr>
        <w:t>.</w:t>
      </w:r>
      <w:r w:rsidRPr="001B5455">
        <w:t> </w:t>
      </w:r>
    </w:p>
    <w:p w14:paraId="2BE96A2F" w14:textId="77777777" w:rsidR="00CB55EB" w:rsidRPr="001B5455" w:rsidRDefault="00CB55EB" w:rsidP="00565D38">
      <w:pPr>
        <w:spacing w:after="0"/>
        <w:ind w:left="66"/>
      </w:pPr>
    </w:p>
    <w:p w14:paraId="789ECD4C" w14:textId="1490AB22" w:rsidR="001B5455" w:rsidRDefault="001B5455" w:rsidP="00565D38">
      <w:pPr>
        <w:pStyle w:val="ListParagraph"/>
        <w:numPr>
          <w:ilvl w:val="0"/>
          <w:numId w:val="27"/>
        </w:numPr>
        <w:spacing w:after="0"/>
        <w:ind w:left="993" w:hanging="567"/>
      </w:pPr>
      <w:r w:rsidRPr="0046734C">
        <w:rPr>
          <w:lang w:val="en-US"/>
        </w:rPr>
        <w:t xml:space="preserve">introduces trivial or irrelevant information which they expect to be </w:t>
      </w:r>
      <w:proofErr w:type="gramStart"/>
      <w:r w:rsidRPr="0046734C">
        <w:rPr>
          <w:lang w:val="en-US"/>
        </w:rPr>
        <w:t>taken into account</w:t>
      </w:r>
      <w:proofErr w:type="gramEnd"/>
      <w:r w:rsidRPr="0046734C">
        <w:rPr>
          <w:lang w:val="en-US"/>
        </w:rPr>
        <w:t xml:space="preserve"> and commented upon</w:t>
      </w:r>
      <w:r w:rsidR="00990D1F">
        <w:rPr>
          <w:lang w:val="en-US"/>
        </w:rPr>
        <w:t>.</w:t>
      </w:r>
      <w:r w:rsidRPr="001B5455">
        <w:t> </w:t>
      </w:r>
    </w:p>
    <w:p w14:paraId="599295F9" w14:textId="77777777" w:rsidR="00CB55EB" w:rsidRDefault="00CB55EB" w:rsidP="00565D38">
      <w:pPr>
        <w:pStyle w:val="ListParagraph"/>
        <w:spacing w:after="0"/>
      </w:pPr>
    </w:p>
    <w:p w14:paraId="106DADAA" w14:textId="44AABCB4" w:rsidR="00CB55EB" w:rsidRDefault="001B5455" w:rsidP="00565D38">
      <w:pPr>
        <w:pStyle w:val="ListParagraph"/>
        <w:numPr>
          <w:ilvl w:val="0"/>
          <w:numId w:val="27"/>
        </w:numPr>
        <w:spacing w:after="0"/>
        <w:ind w:left="993" w:hanging="567"/>
      </w:pPr>
      <w:r w:rsidRPr="00CB55EB">
        <w:rPr>
          <w:lang w:val="en-US"/>
        </w:rPr>
        <w:t>raises large numbers of detailed but unimportant questions, and insists they are fully answered, often immediately and to their own timescales</w:t>
      </w:r>
      <w:r w:rsidR="00990D1F" w:rsidRPr="00CB55EB">
        <w:rPr>
          <w:lang w:val="en-US"/>
        </w:rPr>
        <w:t>.</w:t>
      </w:r>
      <w:r w:rsidRPr="001B5455">
        <w:t> </w:t>
      </w:r>
    </w:p>
    <w:p w14:paraId="1CEF89A7" w14:textId="77777777" w:rsidR="00CB55EB" w:rsidRDefault="00CB55EB" w:rsidP="00565D38">
      <w:pPr>
        <w:spacing w:after="0"/>
        <w:ind w:left="66"/>
      </w:pPr>
    </w:p>
    <w:p w14:paraId="351FF968" w14:textId="77777777" w:rsidR="006B3211" w:rsidRPr="006B3211" w:rsidRDefault="001B5455" w:rsidP="00565D38">
      <w:pPr>
        <w:pStyle w:val="ListParagraph"/>
        <w:numPr>
          <w:ilvl w:val="0"/>
          <w:numId w:val="27"/>
        </w:numPr>
        <w:spacing w:after="0"/>
        <w:ind w:left="993" w:hanging="567"/>
      </w:pPr>
      <w:r w:rsidRPr="00CB55EB">
        <w:rPr>
          <w:lang w:val="en-US"/>
        </w:rPr>
        <w:t xml:space="preserve">makes unjustified complaints about staff who are trying to deal with the </w:t>
      </w:r>
      <w:proofErr w:type="gramStart"/>
      <w:r w:rsidRPr="00CB55EB">
        <w:rPr>
          <w:lang w:val="en-US"/>
        </w:rPr>
        <w:t>issues, and</w:t>
      </w:r>
      <w:proofErr w:type="gramEnd"/>
      <w:r w:rsidRPr="00CB55EB">
        <w:rPr>
          <w:lang w:val="en-US"/>
        </w:rPr>
        <w:t xml:space="preserve"> </w:t>
      </w:r>
      <w:proofErr w:type="gramStart"/>
      <w:r w:rsidRPr="00CB55EB">
        <w:rPr>
          <w:lang w:val="en-US"/>
        </w:rPr>
        <w:t>seeks</w:t>
      </w:r>
      <w:proofErr w:type="gramEnd"/>
      <w:r w:rsidRPr="00CB55EB">
        <w:rPr>
          <w:lang w:val="en-US"/>
        </w:rPr>
        <w:t xml:space="preserve"> to have them replaced</w:t>
      </w:r>
      <w:r w:rsidR="00990D1F" w:rsidRPr="00CB55EB">
        <w:rPr>
          <w:lang w:val="en-US"/>
        </w:rPr>
        <w:t>.</w:t>
      </w:r>
    </w:p>
    <w:p w14:paraId="26AFD962" w14:textId="77777777" w:rsidR="006B3211" w:rsidRDefault="006B3211" w:rsidP="00565D38">
      <w:pPr>
        <w:pStyle w:val="ListParagraph"/>
        <w:spacing w:after="0"/>
      </w:pPr>
    </w:p>
    <w:p w14:paraId="60FBA505" w14:textId="086455E6" w:rsidR="001B5455" w:rsidRDefault="001B5455" w:rsidP="00565D38">
      <w:pPr>
        <w:pStyle w:val="ListParagraph"/>
        <w:numPr>
          <w:ilvl w:val="0"/>
          <w:numId w:val="27"/>
        </w:numPr>
        <w:spacing w:after="0"/>
        <w:ind w:left="993" w:hanging="567"/>
      </w:pPr>
      <w:r w:rsidRPr="0046734C">
        <w:rPr>
          <w:lang w:val="en-US"/>
        </w:rPr>
        <w:t>changes the basis of the complaint as the investigation proceeds</w:t>
      </w:r>
      <w:r w:rsidR="006B3211">
        <w:t>.</w:t>
      </w:r>
    </w:p>
    <w:p w14:paraId="76662974" w14:textId="77777777" w:rsidR="006B3211" w:rsidRDefault="006B3211" w:rsidP="00565D38">
      <w:pPr>
        <w:pStyle w:val="ListParagraph"/>
        <w:spacing w:after="0"/>
      </w:pPr>
    </w:p>
    <w:p w14:paraId="30F6A03C" w14:textId="0EBC9A19" w:rsidR="001B5455" w:rsidRDefault="001B5455" w:rsidP="00565D38">
      <w:pPr>
        <w:pStyle w:val="ListParagraph"/>
        <w:numPr>
          <w:ilvl w:val="0"/>
          <w:numId w:val="27"/>
        </w:numPr>
        <w:spacing w:after="0"/>
        <w:ind w:left="993" w:hanging="567"/>
      </w:pPr>
      <w:r w:rsidRPr="0046734C">
        <w:rPr>
          <w:lang w:val="en-US"/>
        </w:rPr>
        <w:t>repeatedly makes the same complaint (despite previous investigations or responses concluding</w:t>
      </w:r>
      <w:r w:rsidR="00990D1F">
        <w:rPr>
          <w:lang w:val="en-US"/>
        </w:rPr>
        <w:t xml:space="preserve"> </w:t>
      </w:r>
      <w:r w:rsidRPr="0046734C">
        <w:rPr>
          <w:lang w:val="en-US"/>
        </w:rPr>
        <w:t>that the complaint is groundless or has been addressed)</w:t>
      </w:r>
      <w:r w:rsidR="00990D1F">
        <w:rPr>
          <w:lang w:val="en-US"/>
        </w:rPr>
        <w:t>.</w:t>
      </w:r>
      <w:r w:rsidRPr="001B5455">
        <w:t> </w:t>
      </w:r>
    </w:p>
    <w:p w14:paraId="7479172E" w14:textId="77777777" w:rsidR="006B3211" w:rsidRDefault="006B3211" w:rsidP="00565D38">
      <w:pPr>
        <w:pStyle w:val="ListParagraph"/>
        <w:spacing w:after="0"/>
      </w:pPr>
    </w:p>
    <w:p w14:paraId="343841E8" w14:textId="55F796C3" w:rsidR="00EF1B25" w:rsidRDefault="001B5455" w:rsidP="00565D38">
      <w:pPr>
        <w:pStyle w:val="ListParagraph"/>
        <w:numPr>
          <w:ilvl w:val="0"/>
          <w:numId w:val="27"/>
        </w:numPr>
        <w:spacing w:after="0"/>
        <w:ind w:left="993" w:hanging="567"/>
      </w:pPr>
      <w:r w:rsidRPr="00EF1B25">
        <w:rPr>
          <w:lang w:val="en-US"/>
        </w:rPr>
        <w:t xml:space="preserve">refuses to accept the findings of the investigation into that complaint where the College’s complaints procedure has been fully and properly </w:t>
      </w:r>
      <w:r w:rsidR="00990D1F" w:rsidRPr="00EF1B25">
        <w:rPr>
          <w:lang w:val="en-US"/>
        </w:rPr>
        <w:t>i</w:t>
      </w:r>
      <w:r w:rsidRPr="00EF1B25">
        <w:rPr>
          <w:lang w:val="en-US"/>
        </w:rPr>
        <w:t>mplemented and completed</w:t>
      </w:r>
      <w:r w:rsidR="00990D1F" w:rsidRPr="00EF1B25">
        <w:rPr>
          <w:lang w:val="en-US"/>
        </w:rPr>
        <w:t>.</w:t>
      </w:r>
      <w:r w:rsidRPr="001B5455">
        <w:t> </w:t>
      </w:r>
    </w:p>
    <w:p w14:paraId="04FB354B" w14:textId="77777777" w:rsidR="00EF1B25" w:rsidRPr="001B5455" w:rsidRDefault="00EF1B25" w:rsidP="00565D38">
      <w:pPr>
        <w:spacing w:after="0"/>
        <w:ind w:left="66"/>
      </w:pPr>
    </w:p>
    <w:p w14:paraId="1654934B" w14:textId="63BD5079" w:rsidR="001B5455" w:rsidRDefault="001B5455" w:rsidP="00565D38">
      <w:pPr>
        <w:pStyle w:val="ListParagraph"/>
        <w:numPr>
          <w:ilvl w:val="0"/>
          <w:numId w:val="27"/>
        </w:numPr>
        <w:spacing w:after="0"/>
        <w:ind w:left="993" w:hanging="567"/>
      </w:pPr>
      <w:r w:rsidRPr="0046734C">
        <w:rPr>
          <w:lang w:val="en-US"/>
        </w:rPr>
        <w:t>seeks an unrealistic outcome</w:t>
      </w:r>
      <w:r w:rsidR="00990D1F">
        <w:rPr>
          <w:lang w:val="en-US"/>
        </w:rPr>
        <w:t>.</w:t>
      </w:r>
      <w:r w:rsidRPr="001B5455">
        <w:t> </w:t>
      </w:r>
    </w:p>
    <w:p w14:paraId="366F4903" w14:textId="77777777" w:rsidR="00EF1B25" w:rsidRPr="001B5455" w:rsidRDefault="00EF1B25" w:rsidP="00565D38">
      <w:pPr>
        <w:spacing w:after="0"/>
        <w:ind w:left="66"/>
      </w:pPr>
    </w:p>
    <w:p w14:paraId="45A36B47" w14:textId="5775A853" w:rsidR="001B5455" w:rsidRDefault="001B5455" w:rsidP="00565D38">
      <w:pPr>
        <w:pStyle w:val="ListParagraph"/>
        <w:numPr>
          <w:ilvl w:val="0"/>
          <w:numId w:val="27"/>
        </w:numPr>
        <w:spacing w:after="0"/>
        <w:ind w:left="993" w:hanging="567"/>
      </w:pPr>
      <w:r w:rsidRPr="0046734C">
        <w:rPr>
          <w:lang w:val="en-US"/>
        </w:rPr>
        <w:t>makes excessive demands on college time by frequent, lengthy, and complicated contact with staff regarding the complaint in person, in writing, by email and by telephone while the complaint is being dealt with</w:t>
      </w:r>
      <w:r w:rsidR="00990D1F">
        <w:rPr>
          <w:lang w:val="en-US"/>
        </w:rPr>
        <w:t>.</w:t>
      </w:r>
      <w:r w:rsidRPr="001B5455">
        <w:t> </w:t>
      </w:r>
    </w:p>
    <w:p w14:paraId="1EF2B26C" w14:textId="77777777" w:rsidR="00EF1B25" w:rsidRDefault="00EF1B25" w:rsidP="00565D38">
      <w:pPr>
        <w:pStyle w:val="ListParagraph"/>
        <w:spacing w:after="0"/>
      </w:pPr>
    </w:p>
    <w:p w14:paraId="29576FA1" w14:textId="57C762C6" w:rsidR="001B5455" w:rsidRDefault="001B5455" w:rsidP="00565D38">
      <w:pPr>
        <w:pStyle w:val="ListParagraph"/>
        <w:numPr>
          <w:ilvl w:val="0"/>
          <w:numId w:val="27"/>
        </w:numPr>
        <w:spacing w:after="0"/>
        <w:ind w:left="993" w:hanging="567"/>
      </w:pPr>
      <w:r w:rsidRPr="0046734C">
        <w:rPr>
          <w:lang w:val="en-US"/>
        </w:rPr>
        <w:lastRenderedPageBreak/>
        <w:t>uses threats to intimidate</w:t>
      </w:r>
      <w:r w:rsidR="00990D1F">
        <w:rPr>
          <w:lang w:val="en-US"/>
        </w:rPr>
        <w:t>.</w:t>
      </w:r>
      <w:r w:rsidRPr="001B5455">
        <w:t> </w:t>
      </w:r>
    </w:p>
    <w:p w14:paraId="7F30575D" w14:textId="77777777" w:rsidR="00EF1B25" w:rsidRDefault="00EF1B25" w:rsidP="00565D38">
      <w:pPr>
        <w:pStyle w:val="ListParagraph"/>
        <w:spacing w:after="0"/>
      </w:pPr>
    </w:p>
    <w:p w14:paraId="1A6233C8" w14:textId="172531FB" w:rsidR="001B5455" w:rsidRDefault="001B5455" w:rsidP="00565D38">
      <w:pPr>
        <w:pStyle w:val="ListParagraph"/>
        <w:numPr>
          <w:ilvl w:val="0"/>
          <w:numId w:val="27"/>
        </w:numPr>
        <w:spacing w:after="0"/>
        <w:ind w:left="993" w:hanging="567"/>
      </w:pPr>
      <w:r w:rsidRPr="0046734C">
        <w:rPr>
          <w:lang w:val="en-US"/>
        </w:rPr>
        <w:t>uses abusive, offensive, or discriminatory language or violence</w:t>
      </w:r>
      <w:r w:rsidR="00990D1F">
        <w:rPr>
          <w:lang w:val="en-US"/>
        </w:rPr>
        <w:t>.</w:t>
      </w:r>
      <w:r w:rsidRPr="001B5455">
        <w:t> </w:t>
      </w:r>
    </w:p>
    <w:p w14:paraId="2E61D9A5" w14:textId="77777777" w:rsidR="00EF1B25" w:rsidRDefault="00EF1B25" w:rsidP="00565D38">
      <w:pPr>
        <w:pStyle w:val="ListParagraph"/>
        <w:spacing w:after="0"/>
      </w:pPr>
    </w:p>
    <w:p w14:paraId="1FD2835E" w14:textId="6FB8FEC9" w:rsidR="00EF1B25" w:rsidRDefault="001B5455" w:rsidP="00565D38">
      <w:pPr>
        <w:pStyle w:val="ListParagraph"/>
        <w:numPr>
          <w:ilvl w:val="0"/>
          <w:numId w:val="27"/>
        </w:numPr>
        <w:spacing w:after="0"/>
        <w:ind w:left="993" w:hanging="567"/>
      </w:pPr>
      <w:r w:rsidRPr="00EF1B25">
        <w:rPr>
          <w:lang w:val="en-US"/>
        </w:rPr>
        <w:t>knowingly provides falsified information</w:t>
      </w:r>
      <w:r w:rsidR="00990D1F" w:rsidRPr="00EF1B25">
        <w:rPr>
          <w:lang w:val="en-US"/>
        </w:rPr>
        <w:t>.</w:t>
      </w:r>
      <w:r w:rsidRPr="001B5455">
        <w:t> </w:t>
      </w:r>
    </w:p>
    <w:p w14:paraId="2362C955" w14:textId="77777777" w:rsidR="00EF1B25" w:rsidRPr="001B5455" w:rsidRDefault="00EF1B25" w:rsidP="00565D38">
      <w:pPr>
        <w:spacing w:after="0"/>
        <w:ind w:left="66"/>
      </w:pPr>
    </w:p>
    <w:p w14:paraId="11FB3B1D" w14:textId="2686725D" w:rsidR="001B5455" w:rsidRDefault="001B5455" w:rsidP="00565D38">
      <w:pPr>
        <w:pStyle w:val="ListParagraph"/>
        <w:numPr>
          <w:ilvl w:val="0"/>
          <w:numId w:val="27"/>
        </w:numPr>
        <w:spacing w:after="0"/>
        <w:ind w:left="993" w:hanging="567"/>
      </w:pPr>
      <w:r w:rsidRPr="0046734C">
        <w:rPr>
          <w:lang w:val="en-US"/>
        </w:rPr>
        <w:t>publishes unacceptable information on social media or other public forums</w:t>
      </w:r>
      <w:r w:rsidR="00990D1F">
        <w:rPr>
          <w:lang w:val="en-US"/>
        </w:rPr>
        <w:t>.</w:t>
      </w:r>
      <w:r w:rsidRPr="001B5455">
        <w:t> </w:t>
      </w:r>
    </w:p>
    <w:p w14:paraId="4B8E8166" w14:textId="77777777" w:rsidR="00AB129F" w:rsidRDefault="00AB129F" w:rsidP="00565D38">
      <w:pPr>
        <w:spacing w:after="0"/>
        <w:ind w:left="426"/>
      </w:pPr>
    </w:p>
    <w:p w14:paraId="6E178918" w14:textId="5787E3B8" w:rsidR="001B5455" w:rsidRPr="001B5455" w:rsidRDefault="001B5455" w:rsidP="00565D38">
      <w:pPr>
        <w:pStyle w:val="ListParagraph"/>
        <w:numPr>
          <w:ilvl w:val="0"/>
          <w:numId w:val="27"/>
        </w:numPr>
        <w:spacing w:after="0"/>
        <w:ind w:left="993" w:hanging="567"/>
      </w:pPr>
      <w:r w:rsidRPr="0046734C">
        <w:rPr>
          <w:lang w:val="en-US"/>
        </w:rPr>
        <w:t>breaches confidentiality</w:t>
      </w:r>
      <w:r w:rsidR="00990D1F">
        <w:rPr>
          <w:lang w:val="en-US"/>
        </w:rPr>
        <w:t>.</w:t>
      </w:r>
      <w:r w:rsidRPr="001B5455">
        <w:t> </w:t>
      </w:r>
    </w:p>
    <w:p w14:paraId="17F35B74" w14:textId="3E5B9688" w:rsidR="001B5455" w:rsidRPr="001B5455" w:rsidRDefault="001B5455" w:rsidP="00565D38">
      <w:pPr>
        <w:spacing w:after="0"/>
        <w:ind w:firstLine="72"/>
      </w:pPr>
    </w:p>
    <w:p w14:paraId="6E081CD2" w14:textId="77777777" w:rsidR="001B5455" w:rsidRPr="001B5455" w:rsidRDefault="001B5455" w:rsidP="00565D38">
      <w:pPr>
        <w:spacing w:after="0"/>
      </w:pPr>
      <w:r w:rsidRPr="001B5455">
        <w:rPr>
          <w:lang w:val="en-US"/>
        </w:rPr>
        <w:t>Once the College has decided that it is appropriate to stop responding, the complainant will be informed in writing. If the complainant acts in a manner that could be deemed as harassment the College reserves its rights to seek legal redress and/or refer the matter to the police as may be appropriate.</w:t>
      </w:r>
      <w:r w:rsidRPr="001B5455">
        <w:t> </w:t>
      </w:r>
    </w:p>
    <w:p w14:paraId="4846A085" w14:textId="77777777" w:rsidR="001B5455" w:rsidRPr="001B5455" w:rsidRDefault="001B5455" w:rsidP="00565D38">
      <w:pPr>
        <w:spacing w:after="0"/>
      </w:pPr>
      <w:r w:rsidRPr="001B5455">
        <w:rPr>
          <w:lang w:val="en-US"/>
        </w:rPr>
        <w:t>The College will keep records of formal complaints and hearings for a period of at least six years after a student has left the college. </w:t>
      </w:r>
      <w:r w:rsidRPr="001B5455">
        <w:t> </w:t>
      </w:r>
    </w:p>
    <w:p w14:paraId="5888EE73" w14:textId="77777777" w:rsidR="001B5455" w:rsidRPr="001B5455" w:rsidRDefault="001B5455" w:rsidP="001B5455">
      <w:pPr>
        <w:spacing w:after="0" w:line="240" w:lineRule="auto"/>
      </w:pPr>
      <w:r w:rsidRPr="001B5455">
        <w:rPr>
          <w:rFonts w:ascii="Arial" w:hAnsi="Arial" w:cs="Arial"/>
          <w:lang w:val="en-US"/>
        </w:rPr>
        <w:t> </w:t>
      </w:r>
      <w:r w:rsidRPr="001B5455">
        <w:t> </w:t>
      </w:r>
    </w:p>
    <w:p w14:paraId="6BEDD599" w14:textId="786FF6A9" w:rsidR="002E7F29" w:rsidRDefault="002E7F29">
      <w:pPr>
        <w:spacing w:after="0" w:line="240" w:lineRule="auto"/>
      </w:pPr>
      <w:r>
        <w:br w:type="page"/>
      </w:r>
    </w:p>
    <w:p w14:paraId="0E670BEB" w14:textId="6AA33711" w:rsidR="002E0BD0" w:rsidRDefault="002E0BD0" w:rsidP="002E0BD0">
      <w:pPr>
        <w:pStyle w:val="Heading1"/>
      </w:pPr>
      <w:r>
        <w:lastRenderedPageBreak/>
        <w:t>D</w:t>
      </w:r>
      <w:r w:rsidR="004E4EBE">
        <w:t>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2E0BD0" w:rsidRPr="002E0BD0" w14:paraId="78F1BF00"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240E8A6" w14:textId="77777777" w:rsidR="002E0BD0" w:rsidRPr="002E0BD0" w:rsidRDefault="002E0BD0" w:rsidP="002E0BD0">
            <w:r>
              <w:t>Version:</w:t>
            </w:r>
          </w:p>
        </w:tc>
        <w:tc>
          <w:tcPr>
            <w:tcW w:w="6798" w:type="dxa"/>
            <w:vAlign w:val="center"/>
          </w:tcPr>
          <w:p w14:paraId="2F29FD93" w14:textId="7FFCF4E9" w:rsidR="002E0BD0" w:rsidRPr="002E0BD0" w:rsidRDefault="004E4EBE" w:rsidP="002E0BD0">
            <w:r>
              <w:t>1</w:t>
            </w:r>
          </w:p>
        </w:tc>
      </w:tr>
      <w:tr w:rsidR="002E0BD0" w:rsidRPr="002E0BD0" w14:paraId="4F1BE169" w14:textId="77777777" w:rsidTr="00305A60">
        <w:tc>
          <w:tcPr>
            <w:tcW w:w="3397" w:type="dxa"/>
            <w:vAlign w:val="center"/>
          </w:tcPr>
          <w:p w14:paraId="7A9E0BD5" w14:textId="3A508173" w:rsidR="002E0BD0" w:rsidRDefault="00CB2CAD" w:rsidP="002E0BD0">
            <w:r>
              <w:t>Approved by</w:t>
            </w:r>
            <w:r w:rsidR="002E0BD0">
              <w:t>:</w:t>
            </w:r>
          </w:p>
        </w:tc>
        <w:tc>
          <w:tcPr>
            <w:tcW w:w="6798" w:type="dxa"/>
            <w:vAlign w:val="center"/>
          </w:tcPr>
          <w:p w14:paraId="1C38EE55" w14:textId="4B2990AB" w:rsidR="002E0BD0" w:rsidRDefault="004E4EBE" w:rsidP="002E0BD0">
            <w:r>
              <w:t>Academic Board</w:t>
            </w:r>
          </w:p>
        </w:tc>
      </w:tr>
      <w:tr w:rsidR="002E0BD0" w:rsidRPr="002E0BD0" w14:paraId="09F5FCE3"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B355582" w14:textId="77777777" w:rsidR="002E0BD0" w:rsidRDefault="002E0BD0" w:rsidP="002E0BD0">
            <w:r>
              <w:t>Review Interval:</w:t>
            </w:r>
          </w:p>
        </w:tc>
        <w:tc>
          <w:tcPr>
            <w:tcW w:w="6798" w:type="dxa"/>
            <w:vAlign w:val="center"/>
          </w:tcPr>
          <w:p w14:paraId="081E3578" w14:textId="77777777" w:rsidR="002E0BD0" w:rsidRDefault="002E0BD0" w:rsidP="002E0BD0">
            <w:r>
              <w:t>3 Years</w:t>
            </w:r>
          </w:p>
        </w:tc>
      </w:tr>
      <w:tr w:rsidR="002E0BD0" w:rsidRPr="002E0BD0" w14:paraId="16588EA1" w14:textId="77777777" w:rsidTr="00305A60">
        <w:tc>
          <w:tcPr>
            <w:tcW w:w="3397" w:type="dxa"/>
            <w:vAlign w:val="center"/>
          </w:tcPr>
          <w:p w14:paraId="3CF33E19" w14:textId="77777777" w:rsidR="002E0BD0" w:rsidRDefault="002E0BD0" w:rsidP="002E0BD0">
            <w:r>
              <w:t>Last Review Date:</w:t>
            </w:r>
          </w:p>
        </w:tc>
        <w:tc>
          <w:tcPr>
            <w:tcW w:w="6798" w:type="dxa"/>
            <w:vAlign w:val="center"/>
          </w:tcPr>
          <w:p w14:paraId="5AA2104F" w14:textId="39A2EF6D" w:rsidR="002E0BD0" w:rsidRDefault="00BD3B26" w:rsidP="002E0BD0">
            <w:r>
              <w:t>November 2023</w:t>
            </w:r>
          </w:p>
        </w:tc>
      </w:tr>
      <w:tr w:rsidR="002E0BD0" w:rsidRPr="002E0BD0" w14:paraId="401C746A"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64677D" w14:textId="77777777" w:rsidR="002E0BD0" w:rsidRDefault="002E0BD0" w:rsidP="002E0BD0">
            <w:r>
              <w:t>Next Review Date:</w:t>
            </w:r>
          </w:p>
        </w:tc>
        <w:tc>
          <w:tcPr>
            <w:tcW w:w="6798" w:type="dxa"/>
            <w:vAlign w:val="center"/>
          </w:tcPr>
          <w:p w14:paraId="4CE31EAB" w14:textId="174BA400" w:rsidR="002E0BD0" w:rsidRDefault="00CB7605" w:rsidP="002E0BD0">
            <w:r w:rsidRPr="00CB7605">
              <w:t>October 2026</w:t>
            </w:r>
          </w:p>
        </w:tc>
      </w:tr>
    </w:tbl>
    <w:p w14:paraId="4A9B3E8A" w14:textId="77777777" w:rsidR="002E0BD0" w:rsidRPr="002E0BD0" w:rsidRDefault="002E0BD0" w:rsidP="002E0BD0"/>
    <w:p w14:paraId="61FD07AC" w14:textId="77777777" w:rsidR="002E0BD0" w:rsidRDefault="002E0BD0">
      <w:pPr>
        <w:rPr>
          <w:b/>
          <w:bCs/>
          <w:i/>
          <w:iCs/>
        </w:rPr>
      </w:pPr>
    </w:p>
    <w:p w14:paraId="431C3AFC" w14:textId="77777777" w:rsidR="002E0BD0" w:rsidRPr="002E0BD0" w:rsidRDefault="002E0BD0">
      <w:pPr>
        <w:rPr>
          <w:b/>
          <w:bCs/>
          <w:i/>
          <w:iCs/>
        </w:rPr>
      </w:pPr>
    </w:p>
    <w:sectPr w:rsidR="002E0BD0" w:rsidRPr="002E0BD0" w:rsidSect="00565D38">
      <w:headerReference w:type="even" r:id="rId12"/>
      <w:footerReference w:type="even" r:id="rId13"/>
      <w:footerReference w:type="default" r:id="rId14"/>
      <w:headerReference w:type="first" r:id="rId15"/>
      <w:footerReference w:type="first" r:id="rId16"/>
      <w:pgSz w:w="11906" w:h="16838"/>
      <w:pgMar w:top="1134" w:right="1134" w:bottom="1418"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5E055" w14:textId="77777777" w:rsidR="004871E2" w:rsidRDefault="004871E2" w:rsidP="00FF2FCF">
      <w:r>
        <w:separator/>
      </w:r>
    </w:p>
  </w:endnote>
  <w:endnote w:type="continuationSeparator" w:id="0">
    <w:p w14:paraId="417A2B3D" w14:textId="77777777" w:rsidR="004871E2" w:rsidRDefault="004871E2"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73311867" w:rsidR="00C43CF7" w:rsidRPr="002E0BD0" w:rsidRDefault="00F03B1E" w:rsidP="002E0BD0">
    <w:pPr>
      <w:pStyle w:val="Footer"/>
      <w:ind w:right="360"/>
      <w:rPr>
        <w:sz w:val="16"/>
        <w:szCs w:val="16"/>
      </w:rPr>
    </w:pPr>
    <w:r>
      <w:rPr>
        <w:sz w:val="16"/>
        <w:szCs w:val="16"/>
      </w:rPr>
      <w:t>Student Complaints</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r w:rsidR="00D1290B">
      <w:rPr>
        <w:sz w:val="16"/>
        <w:szCs w:val="16"/>
      </w:rPr>
      <w:t>and Procedure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FFF63" w14:textId="77777777" w:rsidR="004871E2" w:rsidRDefault="004871E2" w:rsidP="00FF2FCF">
      <w:r>
        <w:separator/>
      </w:r>
    </w:p>
  </w:footnote>
  <w:footnote w:type="continuationSeparator" w:id="0">
    <w:p w14:paraId="6A286C05" w14:textId="77777777" w:rsidR="004871E2" w:rsidRDefault="004871E2"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000000"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58239;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000000"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58240;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82945"/>
    <w:multiLevelType w:val="hybridMultilevel"/>
    <w:tmpl w:val="07A21F2A"/>
    <w:lvl w:ilvl="0" w:tplc="FFFFFFFF">
      <w:start w:val="1"/>
      <w:numFmt w:val="lowerLetter"/>
      <w:lvlText w:val="%1)"/>
      <w:lvlJc w:val="left"/>
      <w:pPr>
        <w:ind w:left="840"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B27664"/>
    <w:multiLevelType w:val="hybridMultilevel"/>
    <w:tmpl w:val="2DBA83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18"/>
  </w:num>
  <w:num w:numId="3" w16cid:durableId="1063215304">
    <w:abstractNumId w:val="9"/>
  </w:num>
  <w:num w:numId="4" w16cid:durableId="1178038260">
    <w:abstractNumId w:val="7"/>
  </w:num>
  <w:num w:numId="5" w16cid:durableId="1038434231">
    <w:abstractNumId w:val="3"/>
  </w:num>
  <w:num w:numId="6" w16cid:durableId="122314828">
    <w:abstractNumId w:val="0"/>
  </w:num>
  <w:num w:numId="7" w16cid:durableId="1687100192">
    <w:abstractNumId w:val="12"/>
  </w:num>
  <w:num w:numId="8" w16cid:durableId="1319262080">
    <w:abstractNumId w:val="6"/>
  </w:num>
  <w:num w:numId="9" w16cid:durableId="1157959567">
    <w:abstractNumId w:val="17"/>
  </w:num>
  <w:num w:numId="10" w16cid:durableId="1450053601">
    <w:abstractNumId w:val="2"/>
  </w:num>
  <w:num w:numId="11" w16cid:durableId="2035417791">
    <w:abstractNumId w:val="19"/>
  </w:num>
  <w:num w:numId="12" w16cid:durableId="1443648088">
    <w:abstractNumId w:val="14"/>
  </w:num>
  <w:num w:numId="13" w16cid:durableId="1592355527">
    <w:abstractNumId w:val="4"/>
  </w:num>
  <w:num w:numId="14" w16cid:durableId="1829322583">
    <w:abstractNumId w:val="8"/>
  </w:num>
  <w:num w:numId="15" w16cid:durableId="1224755399">
    <w:abstractNumId w:val="22"/>
  </w:num>
  <w:num w:numId="16" w16cid:durableId="141896852">
    <w:abstractNumId w:val="16"/>
  </w:num>
  <w:num w:numId="17" w16cid:durableId="139079168">
    <w:abstractNumId w:val="21"/>
  </w:num>
  <w:num w:numId="18" w16cid:durableId="1303197575">
    <w:abstractNumId w:val="20"/>
  </w:num>
  <w:num w:numId="19" w16cid:durableId="1862861846">
    <w:abstractNumId w:val="24"/>
  </w:num>
  <w:num w:numId="20" w16cid:durableId="355929349">
    <w:abstractNumId w:val="26"/>
  </w:num>
  <w:num w:numId="21" w16cid:durableId="1419131827">
    <w:abstractNumId w:val="27"/>
  </w:num>
  <w:num w:numId="22" w16cid:durableId="738676566">
    <w:abstractNumId w:val="15"/>
  </w:num>
  <w:num w:numId="23" w16cid:durableId="495611947">
    <w:abstractNumId w:val="25"/>
  </w:num>
  <w:num w:numId="24" w16cid:durableId="1040935877">
    <w:abstractNumId w:val="13"/>
  </w:num>
  <w:num w:numId="25" w16cid:durableId="1439567820">
    <w:abstractNumId w:val="10"/>
  </w:num>
  <w:num w:numId="26" w16cid:durableId="1550726146">
    <w:abstractNumId w:val="23"/>
  </w:num>
  <w:num w:numId="27" w16cid:durableId="280304639">
    <w:abstractNumId w:val="11"/>
  </w:num>
  <w:num w:numId="28" w16cid:durableId="143082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228E8"/>
    <w:rsid w:val="000375A2"/>
    <w:rsid w:val="00061FAD"/>
    <w:rsid w:val="00065009"/>
    <w:rsid w:val="00072D17"/>
    <w:rsid w:val="0007318C"/>
    <w:rsid w:val="0007440A"/>
    <w:rsid w:val="001357CA"/>
    <w:rsid w:val="00147EE1"/>
    <w:rsid w:val="00154E80"/>
    <w:rsid w:val="001B5455"/>
    <w:rsid w:val="001E425A"/>
    <w:rsid w:val="00213C04"/>
    <w:rsid w:val="00255FEE"/>
    <w:rsid w:val="002665E7"/>
    <w:rsid w:val="0028000D"/>
    <w:rsid w:val="002E0BD0"/>
    <w:rsid w:val="002E7F29"/>
    <w:rsid w:val="00305A60"/>
    <w:rsid w:val="00310B66"/>
    <w:rsid w:val="003139D3"/>
    <w:rsid w:val="0037585D"/>
    <w:rsid w:val="003A7F3B"/>
    <w:rsid w:val="003B4F43"/>
    <w:rsid w:val="003F1A4C"/>
    <w:rsid w:val="003F64F7"/>
    <w:rsid w:val="004230A8"/>
    <w:rsid w:val="0046734C"/>
    <w:rsid w:val="004871E2"/>
    <w:rsid w:val="00497ADC"/>
    <w:rsid w:val="004B26CC"/>
    <w:rsid w:val="004E4EBE"/>
    <w:rsid w:val="00550CD6"/>
    <w:rsid w:val="005560F3"/>
    <w:rsid w:val="00561DA7"/>
    <w:rsid w:val="00565D38"/>
    <w:rsid w:val="005B0F7A"/>
    <w:rsid w:val="00622C0F"/>
    <w:rsid w:val="00631FB3"/>
    <w:rsid w:val="00664BC5"/>
    <w:rsid w:val="006B3211"/>
    <w:rsid w:val="006E4375"/>
    <w:rsid w:val="006E587F"/>
    <w:rsid w:val="006E682C"/>
    <w:rsid w:val="006F77A3"/>
    <w:rsid w:val="0077551B"/>
    <w:rsid w:val="008023F9"/>
    <w:rsid w:val="00844BB0"/>
    <w:rsid w:val="008903F5"/>
    <w:rsid w:val="008934A7"/>
    <w:rsid w:val="00924F27"/>
    <w:rsid w:val="00990D1F"/>
    <w:rsid w:val="009955F1"/>
    <w:rsid w:val="009D7C79"/>
    <w:rsid w:val="00A00617"/>
    <w:rsid w:val="00A040EF"/>
    <w:rsid w:val="00A47277"/>
    <w:rsid w:val="00AA2D08"/>
    <w:rsid w:val="00AB129F"/>
    <w:rsid w:val="00B023C5"/>
    <w:rsid w:val="00B419D6"/>
    <w:rsid w:val="00B4746E"/>
    <w:rsid w:val="00B9403F"/>
    <w:rsid w:val="00BC6898"/>
    <w:rsid w:val="00BD3B26"/>
    <w:rsid w:val="00BD43B0"/>
    <w:rsid w:val="00C10703"/>
    <w:rsid w:val="00C405F4"/>
    <w:rsid w:val="00C43CF7"/>
    <w:rsid w:val="00C61BFE"/>
    <w:rsid w:val="00C97355"/>
    <w:rsid w:val="00CB2CAD"/>
    <w:rsid w:val="00CB55EB"/>
    <w:rsid w:val="00CB7605"/>
    <w:rsid w:val="00CE1435"/>
    <w:rsid w:val="00CE450D"/>
    <w:rsid w:val="00CE7B50"/>
    <w:rsid w:val="00D1290B"/>
    <w:rsid w:val="00D52CFD"/>
    <w:rsid w:val="00D822FB"/>
    <w:rsid w:val="00E346D1"/>
    <w:rsid w:val="00E729FD"/>
    <w:rsid w:val="00E73DEE"/>
    <w:rsid w:val="00EB292E"/>
    <w:rsid w:val="00EB72CC"/>
    <w:rsid w:val="00EC1DCD"/>
    <w:rsid w:val="00EE5F5B"/>
    <w:rsid w:val="00EF1B25"/>
    <w:rsid w:val="00F00F34"/>
    <w:rsid w:val="00F03B1E"/>
    <w:rsid w:val="00F3116C"/>
    <w:rsid w:val="00F316FD"/>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character" w:styleId="UnresolvedMention">
    <w:name w:val="Unresolved Mention"/>
    <w:basedOn w:val="DefaultParagraphFont"/>
    <w:uiPriority w:val="99"/>
    <w:semiHidden/>
    <w:unhideWhenUsed/>
    <w:rsid w:val="001B5455"/>
    <w:rPr>
      <w:color w:val="605E5C"/>
      <w:shd w:val="clear" w:color="auto" w:fill="E1DFDD"/>
    </w:rPr>
  </w:style>
  <w:style w:type="character" w:styleId="FollowedHyperlink">
    <w:name w:val="FollowedHyperlink"/>
    <w:basedOn w:val="DefaultParagraphFont"/>
    <w:uiPriority w:val="99"/>
    <w:semiHidden/>
    <w:unhideWhenUsed/>
    <w:rsid w:val="001357CA"/>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59863744">
      <w:bodyDiv w:val="1"/>
      <w:marLeft w:val="0"/>
      <w:marRight w:val="0"/>
      <w:marTop w:val="0"/>
      <w:marBottom w:val="0"/>
      <w:divBdr>
        <w:top w:val="none" w:sz="0" w:space="0" w:color="auto"/>
        <w:left w:val="none" w:sz="0" w:space="0" w:color="auto"/>
        <w:bottom w:val="none" w:sz="0" w:space="0" w:color="auto"/>
        <w:right w:val="none" w:sz="0" w:space="0" w:color="auto"/>
      </w:divBdr>
      <w:divsChild>
        <w:div w:id="879585680">
          <w:marLeft w:val="0"/>
          <w:marRight w:val="0"/>
          <w:marTop w:val="0"/>
          <w:marBottom w:val="0"/>
          <w:divBdr>
            <w:top w:val="none" w:sz="0" w:space="0" w:color="auto"/>
            <w:left w:val="none" w:sz="0" w:space="0" w:color="auto"/>
            <w:bottom w:val="none" w:sz="0" w:space="0" w:color="auto"/>
            <w:right w:val="none" w:sz="0" w:space="0" w:color="auto"/>
          </w:divBdr>
        </w:div>
        <w:div w:id="1865053410">
          <w:marLeft w:val="0"/>
          <w:marRight w:val="0"/>
          <w:marTop w:val="0"/>
          <w:marBottom w:val="0"/>
          <w:divBdr>
            <w:top w:val="none" w:sz="0" w:space="0" w:color="auto"/>
            <w:left w:val="none" w:sz="0" w:space="0" w:color="auto"/>
            <w:bottom w:val="none" w:sz="0" w:space="0" w:color="auto"/>
            <w:right w:val="none" w:sz="0" w:space="0" w:color="auto"/>
          </w:divBdr>
        </w:div>
        <w:div w:id="571894699">
          <w:marLeft w:val="0"/>
          <w:marRight w:val="0"/>
          <w:marTop w:val="0"/>
          <w:marBottom w:val="0"/>
          <w:divBdr>
            <w:top w:val="none" w:sz="0" w:space="0" w:color="auto"/>
            <w:left w:val="none" w:sz="0" w:space="0" w:color="auto"/>
            <w:bottom w:val="none" w:sz="0" w:space="0" w:color="auto"/>
            <w:right w:val="none" w:sz="0" w:space="0" w:color="auto"/>
          </w:divBdr>
        </w:div>
        <w:div w:id="930311683">
          <w:marLeft w:val="0"/>
          <w:marRight w:val="0"/>
          <w:marTop w:val="0"/>
          <w:marBottom w:val="0"/>
          <w:divBdr>
            <w:top w:val="none" w:sz="0" w:space="0" w:color="auto"/>
            <w:left w:val="none" w:sz="0" w:space="0" w:color="auto"/>
            <w:bottom w:val="none" w:sz="0" w:space="0" w:color="auto"/>
            <w:right w:val="none" w:sz="0" w:space="0" w:color="auto"/>
          </w:divBdr>
        </w:div>
        <w:div w:id="156726793">
          <w:marLeft w:val="0"/>
          <w:marRight w:val="0"/>
          <w:marTop w:val="0"/>
          <w:marBottom w:val="0"/>
          <w:divBdr>
            <w:top w:val="none" w:sz="0" w:space="0" w:color="auto"/>
            <w:left w:val="none" w:sz="0" w:space="0" w:color="auto"/>
            <w:bottom w:val="none" w:sz="0" w:space="0" w:color="auto"/>
            <w:right w:val="none" w:sz="0" w:space="0" w:color="auto"/>
          </w:divBdr>
        </w:div>
        <w:div w:id="1626764837">
          <w:marLeft w:val="0"/>
          <w:marRight w:val="0"/>
          <w:marTop w:val="0"/>
          <w:marBottom w:val="0"/>
          <w:divBdr>
            <w:top w:val="none" w:sz="0" w:space="0" w:color="auto"/>
            <w:left w:val="none" w:sz="0" w:space="0" w:color="auto"/>
            <w:bottom w:val="none" w:sz="0" w:space="0" w:color="auto"/>
            <w:right w:val="none" w:sz="0" w:space="0" w:color="auto"/>
          </w:divBdr>
        </w:div>
        <w:div w:id="313870981">
          <w:marLeft w:val="0"/>
          <w:marRight w:val="0"/>
          <w:marTop w:val="0"/>
          <w:marBottom w:val="0"/>
          <w:divBdr>
            <w:top w:val="none" w:sz="0" w:space="0" w:color="auto"/>
            <w:left w:val="none" w:sz="0" w:space="0" w:color="auto"/>
            <w:bottom w:val="none" w:sz="0" w:space="0" w:color="auto"/>
            <w:right w:val="none" w:sz="0" w:space="0" w:color="auto"/>
          </w:divBdr>
        </w:div>
        <w:div w:id="1855538450">
          <w:marLeft w:val="0"/>
          <w:marRight w:val="0"/>
          <w:marTop w:val="0"/>
          <w:marBottom w:val="0"/>
          <w:divBdr>
            <w:top w:val="none" w:sz="0" w:space="0" w:color="auto"/>
            <w:left w:val="none" w:sz="0" w:space="0" w:color="auto"/>
            <w:bottom w:val="none" w:sz="0" w:space="0" w:color="auto"/>
            <w:right w:val="none" w:sz="0" w:space="0" w:color="auto"/>
          </w:divBdr>
        </w:div>
        <w:div w:id="1696733931">
          <w:marLeft w:val="0"/>
          <w:marRight w:val="0"/>
          <w:marTop w:val="0"/>
          <w:marBottom w:val="0"/>
          <w:divBdr>
            <w:top w:val="none" w:sz="0" w:space="0" w:color="auto"/>
            <w:left w:val="none" w:sz="0" w:space="0" w:color="auto"/>
            <w:bottom w:val="none" w:sz="0" w:space="0" w:color="auto"/>
            <w:right w:val="none" w:sz="0" w:space="0" w:color="auto"/>
          </w:divBdr>
        </w:div>
        <w:div w:id="1062948890">
          <w:marLeft w:val="0"/>
          <w:marRight w:val="0"/>
          <w:marTop w:val="0"/>
          <w:marBottom w:val="0"/>
          <w:divBdr>
            <w:top w:val="none" w:sz="0" w:space="0" w:color="auto"/>
            <w:left w:val="none" w:sz="0" w:space="0" w:color="auto"/>
            <w:bottom w:val="none" w:sz="0" w:space="0" w:color="auto"/>
            <w:right w:val="none" w:sz="0" w:space="0" w:color="auto"/>
          </w:divBdr>
        </w:div>
        <w:div w:id="672224207">
          <w:marLeft w:val="0"/>
          <w:marRight w:val="0"/>
          <w:marTop w:val="0"/>
          <w:marBottom w:val="0"/>
          <w:divBdr>
            <w:top w:val="none" w:sz="0" w:space="0" w:color="auto"/>
            <w:left w:val="none" w:sz="0" w:space="0" w:color="auto"/>
            <w:bottom w:val="none" w:sz="0" w:space="0" w:color="auto"/>
            <w:right w:val="none" w:sz="0" w:space="0" w:color="auto"/>
          </w:divBdr>
        </w:div>
        <w:div w:id="1556508500">
          <w:marLeft w:val="0"/>
          <w:marRight w:val="0"/>
          <w:marTop w:val="0"/>
          <w:marBottom w:val="0"/>
          <w:divBdr>
            <w:top w:val="none" w:sz="0" w:space="0" w:color="auto"/>
            <w:left w:val="none" w:sz="0" w:space="0" w:color="auto"/>
            <w:bottom w:val="none" w:sz="0" w:space="0" w:color="auto"/>
            <w:right w:val="none" w:sz="0" w:space="0" w:color="auto"/>
          </w:divBdr>
        </w:div>
        <w:div w:id="503597106">
          <w:marLeft w:val="0"/>
          <w:marRight w:val="0"/>
          <w:marTop w:val="0"/>
          <w:marBottom w:val="0"/>
          <w:divBdr>
            <w:top w:val="none" w:sz="0" w:space="0" w:color="auto"/>
            <w:left w:val="none" w:sz="0" w:space="0" w:color="auto"/>
            <w:bottom w:val="none" w:sz="0" w:space="0" w:color="auto"/>
            <w:right w:val="none" w:sz="0" w:space="0" w:color="auto"/>
          </w:divBdr>
        </w:div>
        <w:div w:id="1382363855">
          <w:marLeft w:val="0"/>
          <w:marRight w:val="0"/>
          <w:marTop w:val="0"/>
          <w:marBottom w:val="0"/>
          <w:divBdr>
            <w:top w:val="none" w:sz="0" w:space="0" w:color="auto"/>
            <w:left w:val="none" w:sz="0" w:space="0" w:color="auto"/>
            <w:bottom w:val="none" w:sz="0" w:space="0" w:color="auto"/>
            <w:right w:val="none" w:sz="0" w:space="0" w:color="auto"/>
          </w:divBdr>
        </w:div>
        <w:div w:id="1002975081">
          <w:marLeft w:val="0"/>
          <w:marRight w:val="0"/>
          <w:marTop w:val="0"/>
          <w:marBottom w:val="0"/>
          <w:divBdr>
            <w:top w:val="none" w:sz="0" w:space="0" w:color="auto"/>
            <w:left w:val="none" w:sz="0" w:space="0" w:color="auto"/>
            <w:bottom w:val="none" w:sz="0" w:space="0" w:color="auto"/>
            <w:right w:val="none" w:sz="0" w:space="0" w:color="auto"/>
          </w:divBdr>
        </w:div>
        <w:div w:id="1983194386">
          <w:marLeft w:val="0"/>
          <w:marRight w:val="0"/>
          <w:marTop w:val="0"/>
          <w:marBottom w:val="0"/>
          <w:divBdr>
            <w:top w:val="none" w:sz="0" w:space="0" w:color="auto"/>
            <w:left w:val="none" w:sz="0" w:space="0" w:color="auto"/>
            <w:bottom w:val="none" w:sz="0" w:space="0" w:color="auto"/>
            <w:right w:val="none" w:sz="0" w:space="0" w:color="auto"/>
          </w:divBdr>
        </w:div>
        <w:div w:id="991064630">
          <w:marLeft w:val="0"/>
          <w:marRight w:val="0"/>
          <w:marTop w:val="0"/>
          <w:marBottom w:val="0"/>
          <w:divBdr>
            <w:top w:val="none" w:sz="0" w:space="0" w:color="auto"/>
            <w:left w:val="none" w:sz="0" w:space="0" w:color="auto"/>
            <w:bottom w:val="none" w:sz="0" w:space="0" w:color="auto"/>
            <w:right w:val="none" w:sz="0" w:space="0" w:color="auto"/>
          </w:divBdr>
        </w:div>
        <w:div w:id="688261748">
          <w:marLeft w:val="0"/>
          <w:marRight w:val="0"/>
          <w:marTop w:val="0"/>
          <w:marBottom w:val="0"/>
          <w:divBdr>
            <w:top w:val="none" w:sz="0" w:space="0" w:color="auto"/>
            <w:left w:val="none" w:sz="0" w:space="0" w:color="auto"/>
            <w:bottom w:val="none" w:sz="0" w:space="0" w:color="auto"/>
            <w:right w:val="none" w:sz="0" w:space="0" w:color="auto"/>
          </w:divBdr>
        </w:div>
        <w:div w:id="143818736">
          <w:marLeft w:val="0"/>
          <w:marRight w:val="0"/>
          <w:marTop w:val="0"/>
          <w:marBottom w:val="0"/>
          <w:divBdr>
            <w:top w:val="none" w:sz="0" w:space="0" w:color="auto"/>
            <w:left w:val="none" w:sz="0" w:space="0" w:color="auto"/>
            <w:bottom w:val="none" w:sz="0" w:space="0" w:color="auto"/>
            <w:right w:val="none" w:sz="0" w:space="0" w:color="auto"/>
          </w:divBdr>
        </w:div>
        <w:div w:id="1198083905">
          <w:marLeft w:val="0"/>
          <w:marRight w:val="0"/>
          <w:marTop w:val="0"/>
          <w:marBottom w:val="0"/>
          <w:divBdr>
            <w:top w:val="none" w:sz="0" w:space="0" w:color="auto"/>
            <w:left w:val="none" w:sz="0" w:space="0" w:color="auto"/>
            <w:bottom w:val="none" w:sz="0" w:space="0" w:color="auto"/>
            <w:right w:val="none" w:sz="0" w:space="0" w:color="auto"/>
          </w:divBdr>
        </w:div>
        <w:div w:id="119081484">
          <w:marLeft w:val="0"/>
          <w:marRight w:val="0"/>
          <w:marTop w:val="0"/>
          <w:marBottom w:val="0"/>
          <w:divBdr>
            <w:top w:val="none" w:sz="0" w:space="0" w:color="auto"/>
            <w:left w:val="none" w:sz="0" w:space="0" w:color="auto"/>
            <w:bottom w:val="none" w:sz="0" w:space="0" w:color="auto"/>
            <w:right w:val="none" w:sz="0" w:space="0" w:color="auto"/>
          </w:divBdr>
        </w:div>
        <w:div w:id="7027555">
          <w:marLeft w:val="0"/>
          <w:marRight w:val="0"/>
          <w:marTop w:val="0"/>
          <w:marBottom w:val="0"/>
          <w:divBdr>
            <w:top w:val="none" w:sz="0" w:space="0" w:color="auto"/>
            <w:left w:val="none" w:sz="0" w:space="0" w:color="auto"/>
            <w:bottom w:val="none" w:sz="0" w:space="0" w:color="auto"/>
            <w:right w:val="none" w:sz="0" w:space="0" w:color="auto"/>
          </w:divBdr>
        </w:div>
        <w:div w:id="1400635947">
          <w:marLeft w:val="0"/>
          <w:marRight w:val="0"/>
          <w:marTop w:val="0"/>
          <w:marBottom w:val="0"/>
          <w:divBdr>
            <w:top w:val="none" w:sz="0" w:space="0" w:color="auto"/>
            <w:left w:val="none" w:sz="0" w:space="0" w:color="auto"/>
            <w:bottom w:val="none" w:sz="0" w:space="0" w:color="auto"/>
            <w:right w:val="none" w:sz="0" w:space="0" w:color="auto"/>
          </w:divBdr>
        </w:div>
        <w:div w:id="759563985">
          <w:marLeft w:val="0"/>
          <w:marRight w:val="0"/>
          <w:marTop w:val="0"/>
          <w:marBottom w:val="0"/>
          <w:divBdr>
            <w:top w:val="none" w:sz="0" w:space="0" w:color="auto"/>
            <w:left w:val="none" w:sz="0" w:space="0" w:color="auto"/>
            <w:bottom w:val="none" w:sz="0" w:space="0" w:color="auto"/>
            <w:right w:val="none" w:sz="0" w:space="0" w:color="auto"/>
          </w:divBdr>
        </w:div>
        <w:div w:id="339627959">
          <w:marLeft w:val="0"/>
          <w:marRight w:val="0"/>
          <w:marTop w:val="0"/>
          <w:marBottom w:val="0"/>
          <w:divBdr>
            <w:top w:val="none" w:sz="0" w:space="0" w:color="auto"/>
            <w:left w:val="none" w:sz="0" w:space="0" w:color="auto"/>
            <w:bottom w:val="none" w:sz="0" w:space="0" w:color="auto"/>
            <w:right w:val="none" w:sz="0" w:space="0" w:color="auto"/>
          </w:divBdr>
        </w:div>
        <w:div w:id="748889505">
          <w:marLeft w:val="0"/>
          <w:marRight w:val="0"/>
          <w:marTop w:val="0"/>
          <w:marBottom w:val="0"/>
          <w:divBdr>
            <w:top w:val="none" w:sz="0" w:space="0" w:color="auto"/>
            <w:left w:val="none" w:sz="0" w:space="0" w:color="auto"/>
            <w:bottom w:val="none" w:sz="0" w:space="0" w:color="auto"/>
            <w:right w:val="none" w:sz="0" w:space="0" w:color="auto"/>
          </w:divBdr>
        </w:div>
        <w:div w:id="330303626">
          <w:marLeft w:val="0"/>
          <w:marRight w:val="0"/>
          <w:marTop w:val="0"/>
          <w:marBottom w:val="0"/>
          <w:divBdr>
            <w:top w:val="none" w:sz="0" w:space="0" w:color="auto"/>
            <w:left w:val="none" w:sz="0" w:space="0" w:color="auto"/>
            <w:bottom w:val="none" w:sz="0" w:space="0" w:color="auto"/>
            <w:right w:val="none" w:sz="0" w:space="0" w:color="auto"/>
          </w:divBdr>
        </w:div>
        <w:div w:id="365449573">
          <w:marLeft w:val="0"/>
          <w:marRight w:val="0"/>
          <w:marTop w:val="0"/>
          <w:marBottom w:val="0"/>
          <w:divBdr>
            <w:top w:val="none" w:sz="0" w:space="0" w:color="auto"/>
            <w:left w:val="none" w:sz="0" w:space="0" w:color="auto"/>
            <w:bottom w:val="none" w:sz="0" w:space="0" w:color="auto"/>
            <w:right w:val="none" w:sz="0" w:space="0" w:color="auto"/>
          </w:divBdr>
        </w:div>
        <w:div w:id="1073746573">
          <w:marLeft w:val="0"/>
          <w:marRight w:val="0"/>
          <w:marTop w:val="0"/>
          <w:marBottom w:val="0"/>
          <w:divBdr>
            <w:top w:val="none" w:sz="0" w:space="0" w:color="auto"/>
            <w:left w:val="none" w:sz="0" w:space="0" w:color="auto"/>
            <w:bottom w:val="none" w:sz="0" w:space="0" w:color="auto"/>
            <w:right w:val="none" w:sz="0" w:space="0" w:color="auto"/>
          </w:divBdr>
        </w:div>
        <w:div w:id="776369378">
          <w:marLeft w:val="0"/>
          <w:marRight w:val="0"/>
          <w:marTop w:val="0"/>
          <w:marBottom w:val="0"/>
          <w:divBdr>
            <w:top w:val="none" w:sz="0" w:space="0" w:color="auto"/>
            <w:left w:val="none" w:sz="0" w:space="0" w:color="auto"/>
            <w:bottom w:val="none" w:sz="0" w:space="0" w:color="auto"/>
            <w:right w:val="none" w:sz="0" w:space="0" w:color="auto"/>
          </w:divBdr>
        </w:div>
        <w:div w:id="666250712">
          <w:marLeft w:val="0"/>
          <w:marRight w:val="0"/>
          <w:marTop w:val="0"/>
          <w:marBottom w:val="0"/>
          <w:divBdr>
            <w:top w:val="none" w:sz="0" w:space="0" w:color="auto"/>
            <w:left w:val="none" w:sz="0" w:space="0" w:color="auto"/>
            <w:bottom w:val="none" w:sz="0" w:space="0" w:color="auto"/>
            <w:right w:val="none" w:sz="0" w:space="0" w:color="auto"/>
          </w:divBdr>
        </w:div>
        <w:div w:id="971256107">
          <w:marLeft w:val="0"/>
          <w:marRight w:val="0"/>
          <w:marTop w:val="0"/>
          <w:marBottom w:val="0"/>
          <w:divBdr>
            <w:top w:val="none" w:sz="0" w:space="0" w:color="auto"/>
            <w:left w:val="none" w:sz="0" w:space="0" w:color="auto"/>
            <w:bottom w:val="none" w:sz="0" w:space="0" w:color="auto"/>
            <w:right w:val="none" w:sz="0" w:space="0" w:color="auto"/>
          </w:divBdr>
        </w:div>
        <w:div w:id="1308633800">
          <w:marLeft w:val="0"/>
          <w:marRight w:val="0"/>
          <w:marTop w:val="0"/>
          <w:marBottom w:val="0"/>
          <w:divBdr>
            <w:top w:val="none" w:sz="0" w:space="0" w:color="auto"/>
            <w:left w:val="none" w:sz="0" w:space="0" w:color="auto"/>
            <w:bottom w:val="none" w:sz="0" w:space="0" w:color="auto"/>
            <w:right w:val="none" w:sz="0" w:space="0" w:color="auto"/>
          </w:divBdr>
        </w:div>
        <w:div w:id="1543782627">
          <w:marLeft w:val="0"/>
          <w:marRight w:val="0"/>
          <w:marTop w:val="0"/>
          <w:marBottom w:val="0"/>
          <w:divBdr>
            <w:top w:val="none" w:sz="0" w:space="0" w:color="auto"/>
            <w:left w:val="none" w:sz="0" w:space="0" w:color="auto"/>
            <w:bottom w:val="none" w:sz="0" w:space="0" w:color="auto"/>
            <w:right w:val="none" w:sz="0" w:space="0" w:color="auto"/>
          </w:divBdr>
        </w:div>
        <w:div w:id="1794518548">
          <w:marLeft w:val="0"/>
          <w:marRight w:val="0"/>
          <w:marTop w:val="0"/>
          <w:marBottom w:val="0"/>
          <w:divBdr>
            <w:top w:val="none" w:sz="0" w:space="0" w:color="auto"/>
            <w:left w:val="none" w:sz="0" w:space="0" w:color="auto"/>
            <w:bottom w:val="none" w:sz="0" w:space="0" w:color="auto"/>
            <w:right w:val="none" w:sz="0" w:space="0" w:color="auto"/>
          </w:divBdr>
        </w:div>
        <w:div w:id="1024014307">
          <w:marLeft w:val="0"/>
          <w:marRight w:val="0"/>
          <w:marTop w:val="0"/>
          <w:marBottom w:val="0"/>
          <w:divBdr>
            <w:top w:val="none" w:sz="0" w:space="0" w:color="auto"/>
            <w:left w:val="none" w:sz="0" w:space="0" w:color="auto"/>
            <w:bottom w:val="none" w:sz="0" w:space="0" w:color="auto"/>
            <w:right w:val="none" w:sz="0" w:space="0" w:color="auto"/>
          </w:divBdr>
        </w:div>
        <w:div w:id="400104452">
          <w:marLeft w:val="0"/>
          <w:marRight w:val="0"/>
          <w:marTop w:val="0"/>
          <w:marBottom w:val="0"/>
          <w:divBdr>
            <w:top w:val="none" w:sz="0" w:space="0" w:color="auto"/>
            <w:left w:val="none" w:sz="0" w:space="0" w:color="auto"/>
            <w:bottom w:val="none" w:sz="0" w:space="0" w:color="auto"/>
            <w:right w:val="none" w:sz="0" w:space="0" w:color="auto"/>
          </w:divBdr>
        </w:div>
        <w:div w:id="1443307955">
          <w:marLeft w:val="0"/>
          <w:marRight w:val="0"/>
          <w:marTop w:val="0"/>
          <w:marBottom w:val="0"/>
          <w:divBdr>
            <w:top w:val="none" w:sz="0" w:space="0" w:color="auto"/>
            <w:left w:val="none" w:sz="0" w:space="0" w:color="auto"/>
            <w:bottom w:val="none" w:sz="0" w:space="0" w:color="auto"/>
            <w:right w:val="none" w:sz="0" w:space="0" w:color="auto"/>
          </w:divBdr>
        </w:div>
        <w:div w:id="1492722503">
          <w:marLeft w:val="0"/>
          <w:marRight w:val="0"/>
          <w:marTop w:val="0"/>
          <w:marBottom w:val="0"/>
          <w:divBdr>
            <w:top w:val="none" w:sz="0" w:space="0" w:color="auto"/>
            <w:left w:val="none" w:sz="0" w:space="0" w:color="auto"/>
            <w:bottom w:val="none" w:sz="0" w:space="0" w:color="auto"/>
            <w:right w:val="none" w:sz="0" w:space="0" w:color="auto"/>
          </w:divBdr>
        </w:div>
        <w:div w:id="1965503317">
          <w:marLeft w:val="0"/>
          <w:marRight w:val="0"/>
          <w:marTop w:val="0"/>
          <w:marBottom w:val="0"/>
          <w:divBdr>
            <w:top w:val="none" w:sz="0" w:space="0" w:color="auto"/>
            <w:left w:val="none" w:sz="0" w:space="0" w:color="auto"/>
            <w:bottom w:val="none" w:sz="0" w:space="0" w:color="auto"/>
            <w:right w:val="none" w:sz="0" w:space="0" w:color="auto"/>
          </w:divBdr>
        </w:div>
        <w:div w:id="1769302396">
          <w:marLeft w:val="0"/>
          <w:marRight w:val="0"/>
          <w:marTop w:val="0"/>
          <w:marBottom w:val="0"/>
          <w:divBdr>
            <w:top w:val="none" w:sz="0" w:space="0" w:color="auto"/>
            <w:left w:val="none" w:sz="0" w:space="0" w:color="auto"/>
            <w:bottom w:val="none" w:sz="0" w:space="0" w:color="auto"/>
            <w:right w:val="none" w:sz="0" w:space="0" w:color="auto"/>
          </w:divBdr>
        </w:div>
        <w:div w:id="1475221733">
          <w:marLeft w:val="0"/>
          <w:marRight w:val="0"/>
          <w:marTop w:val="0"/>
          <w:marBottom w:val="0"/>
          <w:divBdr>
            <w:top w:val="none" w:sz="0" w:space="0" w:color="auto"/>
            <w:left w:val="none" w:sz="0" w:space="0" w:color="auto"/>
            <w:bottom w:val="none" w:sz="0" w:space="0" w:color="auto"/>
            <w:right w:val="none" w:sz="0" w:space="0" w:color="auto"/>
          </w:divBdr>
        </w:div>
        <w:div w:id="594898430">
          <w:marLeft w:val="0"/>
          <w:marRight w:val="0"/>
          <w:marTop w:val="0"/>
          <w:marBottom w:val="0"/>
          <w:divBdr>
            <w:top w:val="none" w:sz="0" w:space="0" w:color="auto"/>
            <w:left w:val="none" w:sz="0" w:space="0" w:color="auto"/>
            <w:bottom w:val="none" w:sz="0" w:space="0" w:color="auto"/>
            <w:right w:val="none" w:sz="0" w:space="0" w:color="auto"/>
          </w:divBdr>
        </w:div>
        <w:div w:id="1573158488">
          <w:marLeft w:val="0"/>
          <w:marRight w:val="0"/>
          <w:marTop w:val="0"/>
          <w:marBottom w:val="0"/>
          <w:divBdr>
            <w:top w:val="none" w:sz="0" w:space="0" w:color="auto"/>
            <w:left w:val="none" w:sz="0" w:space="0" w:color="auto"/>
            <w:bottom w:val="none" w:sz="0" w:space="0" w:color="auto"/>
            <w:right w:val="none" w:sz="0" w:space="0" w:color="auto"/>
          </w:divBdr>
        </w:div>
        <w:div w:id="476731473">
          <w:marLeft w:val="0"/>
          <w:marRight w:val="0"/>
          <w:marTop w:val="0"/>
          <w:marBottom w:val="0"/>
          <w:divBdr>
            <w:top w:val="none" w:sz="0" w:space="0" w:color="auto"/>
            <w:left w:val="none" w:sz="0" w:space="0" w:color="auto"/>
            <w:bottom w:val="none" w:sz="0" w:space="0" w:color="auto"/>
            <w:right w:val="none" w:sz="0" w:space="0" w:color="auto"/>
          </w:divBdr>
        </w:div>
        <w:div w:id="1335959826">
          <w:marLeft w:val="0"/>
          <w:marRight w:val="0"/>
          <w:marTop w:val="0"/>
          <w:marBottom w:val="0"/>
          <w:divBdr>
            <w:top w:val="none" w:sz="0" w:space="0" w:color="auto"/>
            <w:left w:val="none" w:sz="0" w:space="0" w:color="auto"/>
            <w:bottom w:val="none" w:sz="0" w:space="0" w:color="auto"/>
            <w:right w:val="none" w:sz="0" w:space="0" w:color="auto"/>
          </w:divBdr>
        </w:div>
        <w:div w:id="788401315">
          <w:marLeft w:val="0"/>
          <w:marRight w:val="0"/>
          <w:marTop w:val="0"/>
          <w:marBottom w:val="0"/>
          <w:divBdr>
            <w:top w:val="none" w:sz="0" w:space="0" w:color="auto"/>
            <w:left w:val="none" w:sz="0" w:space="0" w:color="auto"/>
            <w:bottom w:val="none" w:sz="0" w:space="0" w:color="auto"/>
            <w:right w:val="none" w:sz="0" w:space="0" w:color="auto"/>
          </w:divBdr>
        </w:div>
        <w:div w:id="1164853629">
          <w:marLeft w:val="0"/>
          <w:marRight w:val="0"/>
          <w:marTop w:val="0"/>
          <w:marBottom w:val="0"/>
          <w:divBdr>
            <w:top w:val="none" w:sz="0" w:space="0" w:color="auto"/>
            <w:left w:val="none" w:sz="0" w:space="0" w:color="auto"/>
            <w:bottom w:val="none" w:sz="0" w:space="0" w:color="auto"/>
            <w:right w:val="none" w:sz="0" w:space="0" w:color="auto"/>
          </w:divBdr>
        </w:div>
        <w:div w:id="1678774984">
          <w:marLeft w:val="0"/>
          <w:marRight w:val="0"/>
          <w:marTop w:val="0"/>
          <w:marBottom w:val="0"/>
          <w:divBdr>
            <w:top w:val="none" w:sz="0" w:space="0" w:color="auto"/>
            <w:left w:val="none" w:sz="0" w:space="0" w:color="auto"/>
            <w:bottom w:val="none" w:sz="0" w:space="0" w:color="auto"/>
            <w:right w:val="none" w:sz="0" w:space="0" w:color="auto"/>
          </w:divBdr>
        </w:div>
        <w:div w:id="225339078">
          <w:marLeft w:val="0"/>
          <w:marRight w:val="0"/>
          <w:marTop w:val="0"/>
          <w:marBottom w:val="0"/>
          <w:divBdr>
            <w:top w:val="none" w:sz="0" w:space="0" w:color="auto"/>
            <w:left w:val="none" w:sz="0" w:space="0" w:color="auto"/>
            <w:bottom w:val="none" w:sz="0" w:space="0" w:color="auto"/>
            <w:right w:val="none" w:sz="0" w:space="0" w:color="auto"/>
          </w:divBdr>
        </w:div>
        <w:div w:id="1706443150">
          <w:marLeft w:val="0"/>
          <w:marRight w:val="0"/>
          <w:marTop w:val="0"/>
          <w:marBottom w:val="0"/>
          <w:divBdr>
            <w:top w:val="none" w:sz="0" w:space="0" w:color="auto"/>
            <w:left w:val="none" w:sz="0" w:space="0" w:color="auto"/>
            <w:bottom w:val="none" w:sz="0" w:space="0" w:color="auto"/>
            <w:right w:val="none" w:sz="0" w:space="0" w:color="auto"/>
          </w:divBdr>
        </w:div>
        <w:div w:id="262880079">
          <w:marLeft w:val="0"/>
          <w:marRight w:val="0"/>
          <w:marTop w:val="0"/>
          <w:marBottom w:val="0"/>
          <w:divBdr>
            <w:top w:val="none" w:sz="0" w:space="0" w:color="auto"/>
            <w:left w:val="none" w:sz="0" w:space="0" w:color="auto"/>
            <w:bottom w:val="none" w:sz="0" w:space="0" w:color="auto"/>
            <w:right w:val="none" w:sz="0" w:space="0" w:color="auto"/>
          </w:divBdr>
        </w:div>
        <w:div w:id="1405682819">
          <w:marLeft w:val="0"/>
          <w:marRight w:val="0"/>
          <w:marTop w:val="0"/>
          <w:marBottom w:val="0"/>
          <w:divBdr>
            <w:top w:val="none" w:sz="0" w:space="0" w:color="auto"/>
            <w:left w:val="none" w:sz="0" w:space="0" w:color="auto"/>
            <w:bottom w:val="none" w:sz="0" w:space="0" w:color="auto"/>
            <w:right w:val="none" w:sz="0" w:space="0" w:color="auto"/>
          </w:divBdr>
        </w:div>
        <w:div w:id="476145181">
          <w:marLeft w:val="0"/>
          <w:marRight w:val="0"/>
          <w:marTop w:val="0"/>
          <w:marBottom w:val="0"/>
          <w:divBdr>
            <w:top w:val="none" w:sz="0" w:space="0" w:color="auto"/>
            <w:left w:val="none" w:sz="0" w:space="0" w:color="auto"/>
            <w:bottom w:val="none" w:sz="0" w:space="0" w:color="auto"/>
            <w:right w:val="none" w:sz="0" w:space="0" w:color="auto"/>
          </w:divBdr>
        </w:div>
        <w:div w:id="22556966">
          <w:marLeft w:val="0"/>
          <w:marRight w:val="0"/>
          <w:marTop w:val="0"/>
          <w:marBottom w:val="0"/>
          <w:divBdr>
            <w:top w:val="none" w:sz="0" w:space="0" w:color="auto"/>
            <w:left w:val="none" w:sz="0" w:space="0" w:color="auto"/>
            <w:bottom w:val="none" w:sz="0" w:space="0" w:color="auto"/>
            <w:right w:val="none" w:sz="0" w:space="0" w:color="auto"/>
          </w:divBdr>
        </w:div>
        <w:div w:id="169217950">
          <w:marLeft w:val="0"/>
          <w:marRight w:val="0"/>
          <w:marTop w:val="0"/>
          <w:marBottom w:val="0"/>
          <w:divBdr>
            <w:top w:val="none" w:sz="0" w:space="0" w:color="auto"/>
            <w:left w:val="none" w:sz="0" w:space="0" w:color="auto"/>
            <w:bottom w:val="none" w:sz="0" w:space="0" w:color="auto"/>
            <w:right w:val="none" w:sz="0" w:space="0" w:color="auto"/>
          </w:divBdr>
        </w:div>
        <w:div w:id="566302369">
          <w:marLeft w:val="0"/>
          <w:marRight w:val="0"/>
          <w:marTop w:val="0"/>
          <w:marBottom w:val="0"/>
          <w:divBdr>
            <w:top w:val="none" w:sz="0" w:space="0" w:color="auto"/>
            <w:left w:val="none" w:sz="0" w:space="0" w:color="auto"/>
            <w:bottom w:val="none" w:sz="0" w:space="0" w:color="auto"/>
            <w:right w:val="none" w:sz="0" w:space="0" w:color="auto"/>
          </w:divBdr>
        </w:div>
        <w:div w:id="525679247">
          <w:marLeft w:val="0"/>
          <w:marRight w:val="0"/>
          <w:marTop w:val="0"/>
          <w:marBottom w:val="0"/>
          <w:divBdr>
            <w:top w:val="none" w:sz="0" w:space="0" w:color="auto"/>
            <w:left w:val="none" w:sz="0" w:space="0" w:color="auto"/>
            <w:bottom w:val="none" w:sz="0" w:space="0" w:color="auto"/>
            <w:right w:val="none" w:sz="0" w:space="0" w:color="auto"/>
          </w:divBdr>
        </w:div>
        <w:div w:id="504369948">
          <w:marLeft w:val="0"/>
          <w:marRight w:val="0"/>
          <w:marTop w:val="0"/>
          <w:marBottom w:val="0"/>
          <w:divBdr>
            <w:top w:val="none" w:sz="0" w:space="0" w:color="auto"/>
            <w:left w:val="none" w:sz="0" w:space="0" w:color="auto"/>
            <w:bottom w:val="none" w:sz="0" w:space="0" w:color="auto"/>
            <w:right w:val="none" w:sz="0" w:space="0" w:color="auto"/>
          </w:divBdr>
        </w:div>
        <w:div w:id="798383163">
          <w:marLeft w:val="0"/>
          <w:marRight w:val="0"/>
          <w:marTop w:val="0"/>
          <w:marBottom w:val="0"/>
          <w:divBdr>
            <w:top w:val="none" w:sz="0" w:space="0" w:color="auto"/>
            <w:left w:val="none" w:sz="0" w:space="0" w:color="auto"/>
            <w:bottom w:val="none" w:sz="0" w:space="0" w:color="auto"/>
            <w:right w:val="none" w:sz="0" w:space="0" w:color="auto"/>
          </w:divBdr>
        </w:div>
        <w:div w:id="1613391027">
          <w:marLeft w:val="0"/>
          <w:marRight w:val="0"/>
          <w:marTop w:val="0"/>
          <w:marBottom w:val="0"/>
          <w:divBdr>
            <w:top w:val="none" w:sz="0" w:space="0" w:color="auto"/>
            <w:left w:val="none" w:sz="0" w:space="0" w:color="auto"/>
            <w:bottom w:val="none" w:sz="0" w:space="0" w:color="auto"/>
            <w:right w:val="none" w:sz="0" w:space="0" w:color="auto"/>
          </w:divBdr>
        </w:div>
        <w:div w:id="991179250">
          <w:marLeft w:val="0"/>
          <w:marRight w:val="0"/>
          <w:marTop w:val="0"/>
          <w:marBottom w:val="0"/>
          <w:divBdr>
            <w:top w:val="none" w:sz="0" w:space="0" w:color="auto"/>
            <w:left w:val="none" w:sz="0" w:space="0" w:color="auto"/>
            <w:bottom w:val="none" w:sz="0" w:space="0" w:color="auto"/>
            <w:right w:val="none" w:sz="0" w:space="0" w:color="auto"/>
          </w:divBdr>
        </w:div>
        <w:div w:id="910389585">
          <w:marLeft w:val="0"/>
          <w:marRight w:val="0"/>
          <w:marTop w:val="0"/>
          <w:marBottom w:val="0"/>
          <w:divBdr>
            <w:top w:val="none" w:sz="0" w:space="0" w:color="auto"/>
            <w:left w:val="none" w:sz="0" w:space="0" w:color="auto"/>
            <w:bottom w:val="none" w:sz="0" w:space="0" w:color="auto"/>
            <w:right w:val="none" w:sz="0" w:space="0" w:color="auto"/>
          </w:divBdr>
        </w:div>
        <w:div w:id="1313214084">
          <w:marLeft w:val="0"/>
          <w:marRight w:val="0"/>
          <w:marTop w:val="0"/>
          <w:marBottom w:val="0"/>
          <w:divBdr>
            <w:top w:val="none" w:sz="0" w:space="0" w:color="auto"/>
            <w:left w:val="none" w:sz="0" w:space="0" w:color="auto"/>
            <w:bottom w:val="none" w:sz="0" w:space="0" w:color="auto"/>
            <w:right w:val="none" w:sz="0" w:space="0" w:color="auto"/>
          </w:divBdr>
        </w:div>
        <w:div w:id="1617714521">
          <w:marLeft w:val="0"/>
          <w:marRight w:val="0"/>
          <w:marTop w:val="0"/>
          <w:marBottom w:val="0"/>
          <w:divBdr>
            <w:top w:val="none" w:sz="0" w:space="0" w:color="auto"/>
            <w:left w:val="none" w:sz="0" w:space="0" w:color="auto"/>
            <w:bottom w:val="none" w:sz="0" w:space="0" w:color="auto"/>
            <w:right w:val="none" w:sz="0" w:space="0" w:color="auto"/>
          </w:divBdr>
        </w:div>
        <w:div w:id="1062488935">
          <w:marLeft w:val="0"/>
          <w:marRight w:val="0"/>
          <w:marTop w:val="0"/>
          <w:marBottom w:val="0"/>
          <w:divBdr>
            <w:top w:val="none" w:sz="0" w:space="0" w:color="auto"/>
            <w:left w:val="none" w:sz="0" w:space="0" w:color="auto"/>
            <w:bottom w:val="none" w:sz="0" w:space="0" w:color="auto"/>
            <w:right w:val="none" w:sz="0" w:space="0" w:color="auto"/>
          </w:divBdr>
        </w:div>
        <w:div w:id="1175074928">
          <w:marLeft w:val="0"/>
          <w:marRight w:val="0"/>
          <w:marTop w:val="0"/>
          <w:marBottom w:val="0"/>
          <w:divBdr>
            <w:top w:val="none" w:sz="0" w:space="0" w:color="auto"/>
            <w:left w:val="none" w:sz="0" w:space="0" w:color="auto"/>
            <w:bottom w:val="none" w:sz="0" w:space="0" w:color="auto"/>
            <w:right w:val="none" w:sz="0" w:space="0" w:color="auto"/>
          </w:divBdr>
        </w:div>
        <w:div w:id="688992036">
          <w:marLeft w:val="0"/>
          <w:marRight w:val="0"/>
          <w:marTop w:val="0"/>
          <w:marBottom w:val="0"/>
          <w:divBdr>
            <w:top w:val="none" w:sz="0" w:space="0" w:color="auto"/>
            <w:left w:val="none" w:sz="0" w:space="0" w:color="auto"/>
            <w:bottom w:val="none" w:sz="0" w:space="0" w:color="auto"/>
            <w:right w:val="none" w:sz="0" w:space="0" w:color="auto"/>
          </w:divBdr>
        </w:div>
        <w:div w:id="111560010">
          <w:marLeft w:val="0"/>
          <w:marRight w:val="0"/>
          <w:marTop w:val="0"/>
          <w:marBottom w:val="0"/>
          <w:divBdr>
            <w:top w:val="none" w:sz="0" w:space="0" w:color="auto"/>
            <w:left w:val="none" w:sz="0" w:space="0" w:color="auto"/>
            <w:bottom w:val="none" w:sz="0" w:space="0" w:color="auto"/>
            <w:right w:val="none" w:sz="0" w:space="0" w:color="auto"/>
          </w:divBdr>
        </w:div>
        <w:div w:id="1146167506">
          <w:marLeft w:val="0"/>
          <w:marRight w:val="0"/>
          <w:marTop w:val="0"/>
          <w:marBottom w:val="0"/>
          <w:divBdr>
            <w:top w:val="none" w:sz="0" w:space="0" w:color="auto"/>
            <w:left w:val="none" w:sz="0" w:space="0" w:color="auto"/>
            <w:bottom w:val="none" w:sz="0" w:space="0" w:color="auto"/>
            <w:right w:val="none" w:sz="0" w:space="0" w:color="auto"/>
          </w:divBdr>
        </w:div>
        <w:div w:id="475531229">
          <w:marLeft w:val="0"/>
          <w:marRight w:val="0"/>
          <w:marTop w:val="0"/>
          <w:marBottom w:val="0"/>
          <w:divBdr>
            <w:top w:val="none" w:sz="0" w:space="0" w:color="auto"/>
            <w:left w:val="none" w:sz="0" w:space="0" w:color="auto"/>
            <w:bottom w:val="none" w:sz="0" w:space="0" w:color="auto"/>
            <w:right w:val="none" w:sz="0" w:space="0" w:color="auto"/>
          </w:divBdr>
        </w:div>
        <w:div w:id="769664830">
          <w:marLeft w:val="0"/>
          <w:marRight w:val="0"/>
          <w:marTop w:val="0"/>
          <w:marBottom w:val="0"/>
          <w:divBdr>
            <w:top w:val="none" w:sz="0" w:space="0" w:color="auto"/>
            <w:left w:val="none" w:sz="0" w:space="0" w:color="auto"/>
            <w:bottom w:val="none" w:sz="0" w:space="0" w:color="auto"/>
            <w:right w:val="none" w:sz="0" w:space="0" w:color="auto"/>
          </w:divBdr>
        </w:div>
        <w:div w:id="239171902">
          <w:marLeft w:val="0"/>
          <w:marRight w:val="0"/>
          <w:marTop w:val="0"/>
          <w:marBottom w:val="0"/>
          <w:divBdr>
            <w:top w:val="none" w:sz="0" w:space="0" w:color="auto"/>
            <w:left w:val="none" w:sz="0" w:space="0" w:color="auto"/>
            <w:bottom w:val="none" w:sz="0" w:space="0" w:color="auto"/>
            <w:right w:val="none" w:sz="0" w:space="0" w:color="auto"/>
          </w:divBdr>
        </w:div>
        <w:div w:id="1843348837">
          <w:marLeft w:val="0"/>
          <w:marRight w:val="0"/>
          <w:marTop w:val="0"/>
          <w:marBottom w:val="0"/>
          <w:divBdr>
            <w:top w:val="none" w:sz="0" w:space="0" w:color="auto"/>
            <w:left w:val="none" w:sz="0" w:space="0" w:color="auto"/>
            <w:bottom w:val="none" w:sz="0" w:space="0" w:color="auto"/>
            <w:right w:val="none" w:sz="0" w:space="0" w:color="auto"/>
          </w:divBdr>
        </w:div>
        <w:div w:id="1543975726">
          <w:marLeft w:val="0"/>
          <w:marRight w:val="0"/>
          <w:marTop w:val="0"/>
          <w:marBottom w:val="0"/>
          <w:divBdr>
            <w:top w:val="none" w:sz="0" w:space="0" w:color="auto"/>
            <w:left w:val="none" w:sz="0" w:space="0" w:color="auto"/>
            <w:bottom w:val="none" w:sz="0" w:space="0" w:color="auto"/>
            <w:right w:val="none" w:sz="0" w:space="0" w:color="auto"/>
          </w:divBdr>
        </w:div>
        <w:div w:id="1991708226">
          <w:marLeft w:val="0"/>
          <w:marRight w:val="0"/>
          <w:marTop w:val="0"/>
          <w:marBottom w:val="0"/>
          <w:divBdr>
            <w:top w:val="none" w:sz="0" w:space="0" w:color="auto"/>
            <w:left w:val="none" w:sz="0" w:space="0" w:color="auto"/>
            <w:bottom w:val="none" w:sz="0" w:space="0" w:color="auto"/>
            <w:right w:val="none" w:sz="0" w:space="0" w:color="auto"/>
          </w:divBdr>
        </w:div>
        <w:div w:id="2126534463">
          <w:marLeft w:val="0"/>
          <w:marRight w:val="0"/>
          <w:marTop w:val="0"/>
          <w:marBottom w:val="0"/>
          <w:divBdr>
            <w:top w:val="none" w:sz="0" w:space="0" w:color="auto"/>
            <w:left w:val="none" w:sz="0" w:space="0" w:color="auto"/>
            <w:bottom w:val="none" w:sz="0" w:space="0" w:color="auto"/>
            <w:right w:val="none" w:sz="0" w:space="0" w:color="auto"/>
          </w:divBdr>
        </w:div>
        <w:div w:id="514615002">
          <w:marLeft w:val="0"/>
          <w:marRight w:val="0"/>
          <w:marTop w:val="0"/>
          <w:marBottom w:val="0"/>
          <w:divBdr>
            <w:top w:val="none" w:sz="0" w:space="0" w:color="auto"/>
            <w:left w:val="none" w:sz="0" w:space="0" w:color="auto"/>
            <w:bottom w:val="none" w:sz="0" w:space="0" w:color="auto"/>
            <w:right w:val="none" w:sz="0" w:space="0" w:color="auto"/>
          </w:divBdr>
        </w:div>
        <w:div w:id="1355427170">
          <w:marLeft w:val="0"/>
          <w:marRight w:val="0"/>
          <w:marTop w:val="0"/>
          <w:marBottom w:val="0"/>
          <w:divBdr>
            <w:top w:val="none" w:sz="0" w:space="0" w:color="auto"/>
            <w:left w:val="none" w:sz="0" w:space="0" w:color="auto"/>
            <w:bottom w:val="none" w:sz="0" w:space="0" w:color="auto"/>
            <w:right w:val="none" w:sz="0" w:space="0" w:color="auto"/>
          </w:divBdr>
        </w:div>
        <w:div w:id="357851894">
          <w:marLeft w:val="0"/>
          <w:marRight w:val="0"/>
          <w:marTop w:val="0"/>
          <w:marBottom w:val="0"/>
          <w:divBdr>
            <w:top w:val="none" w:sz="0" w:space="0" w:color="auto"/>
            <w:left w:val="none" w:sz="0" w:space="0" w:color="auto"/>
            <w:bottom w:val="none" w:sz="0" w:space="0" w:color="auto"/>
            <w:right w:val="none" w:sz="0" w:space="0" w:color="auto"/>
          </w:divBdr>
        </w:div>
        <w:div w:id="373391215">
          <w:marLeft w:val="0"/>
          <w:marRight w:val="0"/>
          <w:marTop w:val="0"/>
          <w:marBottom w:val="0"/>
          <w:divBdr>
            <w:top w:val="none" w:sz="0" w:space="0" w:color="auto"/>
            <w:left w:val="none" w:sz="0" w:space="0" w:color="auto"/>
            <w:bottom w:val="none" w:sz="0" w:space="0" w:color="auto"/>
            <w:right w:val="none" w:sz="0" w:space="0" w:color="auto"/>
          </w:divBdr>
        </w:div>
        <w:div w:id="2003702953">
          <w:marLeft w:val="0"/>
          <w:marRight w:val="0"/>
          <w:marTop w:val="0"/>
          <w:marBottom w:val="0"/>
          <w:divBdr>
            <w:top w:val="none" w:sz="0" w:space="0" w:color="auto"/>
            <w:left w:val="none" w:sz="0" w:space="0" w:color="auto"/>
            <w:bottom w:val="none" w:sz="0" w:space="0" w:color="auto"/>
            <w:right w:val="none" w:sz="0" w:space="0" w:color="auto"/>
          </w:divBdr>
        </w:div>
        <w:div w:id="389578021">
          <w:marLeft w:val="0"/>
          <w:marRight w:val="0"/>
          <w:marTop w:val="0"/>
          <w:marBottom w:val="0"/>
          <w:divBdr>
            <w:top w:val="none" w:sz="0" w:space="0" w:color="auto"/>
            <w:left w:val="none" w:sz="0" w:space="0" w:color="auto"/>
            <w:bottom w:val="none" w:sz="0" w:space="0" w:color="auto"/>
            <w:right w:val="none" w:sz="0" w:space="0" w:color="auto"/>
          </w:divBdr>
        </w:div>
        <w:div w:id="734013088">
          <w:marLeft w:val="0"/>
          <w:marRight w:val="0"/>
          <w:marTop w:val="0"/>
          <w:marBottom w:val="0"/>
          <w:divBdr>
            <w:top w:val="none" w:sz="0" w:space="0" w:color="auto"/>
            <w:left w:val="none" w:sz="0" w:space="0" w:color="auto"/>
            <w:bottom w:val="none" w:sz="0" w:space="0" w:color="auto"/>
            <w:right w:val="none" w:sz="0" w:space="0" w:color="auto"/>
          </w:divBdr>
        </w:div>
        <w:div w:id="1835219309">
          <w:marLeft w:val="0"/>
          <w:marRight w:val="0"/>
          <w:marTop w:val="0"/>
          <w:marBottom w:val="0"/>
          <w:divBdr>
            <w:top w:val="none" w:sz="0" w:space="0" w:color="auto"/>
            <w:left w:val="none" w:sz="0" w:space="0" w:color="auto"/>
            <w:bottom w:val="none" w:sz="0" w:space="0" w:color="auto"/>
            <w:right w:val="none" w:sz="0" w:space="0" w:color="auto"/>
          </w:divBdr>
        </w:div>
        <w:div w:id="697968725">
          <w:marLeft w:val="0"/>
          <w:marRight w:val="0"/>
          <w:marTop w:val="0"/>
          <w:marBottom w:val="0"/>
          <w:divBdr>
            <w:top w:val="none" w:sz="0" w:space="0" w:color="auto"/>
            <w:left w:val="none" w:sz="0" w:space="0" w:color="auto"/>
            <w:bottom w:val="none" w:sz="0" w:space="0" w:color="auto"/>
            <w:right w:val="none" w:sz="0" w:space="0" w:color="auto"/>
          </w:divBdr>
        </w:div>
        <w:div w:id="1603345101">
          <w:marLeft w:val="0"/>
          <w:marRight w:val="0"/>
          <w:marTop w:val="0"/>
          <w:marBottom w:val="0"/>
          <w:divBdr>
            <w:top w:val="none" w:sz="0" w:space="0" w:color="auto"/>
            <w:left w:val="none" w:sz="0" w:space="0" w:color="auto"/>
            <w:bottom w:val="none" w:sz="0" w:space="0" w:color="auto"/>
            <w:right w:val="none" w:sz="0" w:space="0" w:color="auto"/>
          </w:divBdr>
        </w:div>
        <w:div w:id="1106999592">
          <w:marLeft w:val="0"/>
          <w:marRight w:val="0"/>
          <w:marTop w:val="0"/>
          <w:marBottom w:val="0"/>
          <w:divBdr>
            <w:top w:val="none" w:sz="0" w:space="0" w:color="auto"/>
            <w:left w:val="none" w:sz="0" w:space="0" w:color="auto"/>
            <w:bottom w:val="none" w:sz="0" w:space="0" w:color="auto"/>
            <w:right w:val="none" w:sz="0" w:space="0" w:color="auto"/>
          </w:divBdr>
        </w:div>
        <w:div w:id="228228170">
          <w:marLeft w:val="0"/>
          <w:marRight w:val="0"/>
          <w:marTop w:val="0"/>
          <w:marBottom w:val="0"/>
          <w:divBdr>
            <w:top w:val="none" w:sz="0" w:space="0" w:color="auto"/>
            <w:left w:val="none" w:sz="0" w:space="0" w:color="auto"/>
            <w:bottom w:val="none" w:sz="0" w:space="0" w:color="auto"/>
            <w:right w:val="none" w:sz="0" w:space="0" w:color="auto"/>
          </w:divBdr>
        </w:div>
        <w:div w:id="1151605954">
          <w:marLeft w:val="0"/>
          <w:marRight w:val="0"/>
          <w:marTop w:val="0"/>
          <w:marBottom w:val="0"/>
          <w:divBdr>
            <w:top w:val="none" w:sz="0" w:space="0" w:color="auto"/>
            <w:left w:val="none" w:sz="0" w:space="0" w:color="auto"/>
            <w:bottom w:val="none" w:sz="0" w:space="0" w:color="auto"/>
            <w:right w:val="none" w:sz="0" w:space="0" w:color="auto"/>
          </w:divBdr>
        </w:div>
        <w:div w:id="1398162968">
          <w:marLeft w:val="0"/>
          <w:marRight w:val="0"/>
          <w:marTop w:val="0"/>
          <w:marBottom w:val="0"/>
          <w:divBdr>
            <w:top w:val="none" w:sz="0" w:space="0" w:color="auto"/>
            <w:left w:val="none" w:sz="0" w:space="0" w:color="auto"/>
            <w:bottom w:val="none" w:sz="0" w:space="0" w:color="auto"/>
            <w:right w:val="none" w:sz="0" w:space="0" w:color="auto"/>
          </w:divBdr>
        </w:div>
        <w:div w:id="543832573">
          <w:marLeft w:val="0"/>
          <w:marRight w:val="0"/>
          <w:marTop w:val="0"/>
          <w:marBottom w:val="0"/>
          <w:divBdr>
            <w:top w:val="none" w:sz="0" w:space="0" w:color="auto"/>
            <w:left w:val="none" w:sz="0" w:space="0" w:color="auto"/>
            <w:bottom w:val="none" w:sz="0" w:space="0" w:color="auto"/>
            <w:right w:val="none" w:sz="0" w:space="0" w:color="auto"/>
          </w:divBdr>
        </w:div>
        <w:div w:id="1055541485">
          <w:marLeft w:val="0"/>
          <w:marRight w:val="0"/>
          <w:marTop w:val="0"/>
          <w:marBottom w:val="0"/>
          <w:divBdr>
            <w:top w:val="none" w:sz="0" w:space="0" w:color="auto"/>
            <w:left w:val="none" w:sz="0" w:space="0" w:color="auto"/>
            <w:bottom w:val="none" w:sz="0" w:space="0" w:color="auto"/>
            <w:right w:val="none" w:sz="0" w:space="0" w:color="auto"/>
          </w:divBdr>
        </w:div>
        <w:div w:id="966471820">
          <w:marLeft w:val="0"/>
          <w:marRight w:val="0"/>
          <w:marTop w:val="0"/>
          <w:marBottom w:val="0"/>
          <w:divBdr>
            <w:top w:val="none" w:sz="0" w:space="0" w:color="auto"/>
            <w:left w:val="none" w:sz="0" w:space="0" w:color="auto"/>
            <w:bottom w:val="none" w:sz="0" w:space="0" w:color="auto"/>
            <w:right w:val="none" w:sz="0" w:space="0" w:color="auto"/>
          </w:divBdr>
        </w:div>
        <w:div w:id="289358693">
          <w:marLeft w:val="0"/>
          <w:marRight w:val="0"/>
          <w:marTop w:val="0"/>
          <w:marBottom w:val="0"/>
          <w:divBdr>
            <w:top w:val="none" w:sz="0" w:space="0" w:color="auto"/>
            <w:left w:val="none" w:sz="0" w:space="0" w:color="auto"/>
            <w:bottom w:val="none" w:sz="0" w:space="0" w:color="auto"/>
            <w:right w:val="none" w:sz="0" w:space="0" w:color="auto"/>
          </w:divBdr>
        </w:div>
        <w:div w:id="624042625">
          <w:marLeft w:val="0"/>
          <w:marRight w:val="0"/>
          <w:marTop w:val="0"/>
          <w:marBottom w:val="0"/>
          <w:divBdr>
            <w:top w:val="none" w:sz="0" w:space="0" w:color="auto"/>
            <w:left w:val="none" w:sz="0" w:space="0" w:color="auto"/>
            <w:bottom w:val="none" w:sz="0" w:space="0" w:color="auto"/>
            <w:right w:val="none" w:sz="0" w:space="0" w:color="auto"/>
          </w:divBdr>
        </w:div>
        <w:div w:id="920068203">
          <w:marLeft w:val="0"/>
          <w:marRight w:val="0"/>
          <w:marTop w:val="0"/>
          <w:marBottom w:val="0"/>
          <w:divBdr>
            <w:top w:val="none" w:sz="0" w:space="0" w:color="auto"/>
            <w:left w:val="none" w:sz="0" w:space="0" w:color="auto"/>
            <w:bottom w:val="none" w:sz="0" w:space="0" w:color="auto"/>
            <w:right w:val="none" w:sz="0" w:space="0" w:color="auto"/>
          </w:divBdr>
        </w:div>
        <w:div w:id="1233856033">
          <w:marLeft w:val="0"/>
          <w:marRight w:val="0"/>
          <w:marTop w:val="0"/>
          <w:marBottom w:val="0"/>
          <w:divBdr>
            <w:top w:val="none" w:sz="0" w:space="0" w:color="auto"/>
            <w:left w:val="none" w:sz="0" w:space="0" w:color="auto"/>
            <w:bottom w:val="none" w:sz="0" w:space="0" w:color="auto"/>
            <w:right w:val="none" w:sz="0" w:space="0" w:color="auto"/>
          </w:divBdr>
        </w:div>
        <w:div w:id="1559434873">
          <w:marLeft w:val="0"/>
          <w:marRight w:val="0"/>
          <w:marTop w:val="0"/>
          <w:marBottom w:val="0"/>
          <w:divBdr>
            <w:top w:val="none" w:sz="0" w:space="0" w:color="auto"/>
            <w:left w:val="none" w:sz="0" w:space="0" w:color="auto"/>
            <w:bottom w:val="none" w:sz="0" w:space="0" w:color="auto"/>
            <w:right w:val="none" w:sz="0" w:space="0" w:color="auto"/>
          </w:divBdr>
        </w:div>
        <w:div w:id="1025330594">
          <w:marLeft w:val="0"/>
          <w:marRight w:val="0"/>
          <w:marTop w:val="0"/>
          <w:marBottom w:val="0"/>
          <w:divBdr>
            <w:top w:val="none" w:sz="0" w:space="0" w:color="auto"/>
            <w:left w:val="none" w:sz="0" w:space="0" w:color="auto"/>
            <w:bottom w:val="none" w:sz="0" w:space="0" w:color="auto"/>
            <w:right w:val="none" w:sz="0" w:space="0" w:color="auto"/>
          </w:divBdr>
        </w:div>
        <w:div w:id="1505586093">
          <w:marLeft w:val="0"/>
          <w:marRight w:val="0"/>
          <w:marTop w:val="0"/>
          <w:marBottom w:val="0"/>
          <w:divBdr>
            <w:top w:val="none" w:sz="0" w:space="0" w:color="auto"/>
            <w:left w:val="none" w:sz="0" w:space="0" w:color="auto"/>
            <w:bottom w:val="none" w:sz="0" w:space="0" w:color="auto"/>
            <w:right w:val="none" w:sz="0" w:space="0" w:color="auto"/>
          </w:divBdr>
        </w:div>
        <w:div w:id="55978798">
          <w:marLeft w:val="0"/>
          <w:marRight w:val="0"/>
          <w:marTop w:val="0"/>
          <w:marBottom w:val="0"/>
          <w:divBdr>
            <w:top w:val="none" w:sz="0" w:space="0" w:color="auto"/>
            <w:left w:val="none" w:sz="0" w:space="0" w:color="auto"/>
            <w:bottom w:val="none" w:sz="0" w:space="0" w:color="auto"/>
            <w:right w:val="none" w:sz="0" w:space="0" w:color="auto"/>
          </w:divBdr>
        </w:div>
      </w:divsChild>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iahe.org.uk/myoia/"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3CA4BF-14F4-44DB-8224-848DC2340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3.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Policy Template V2</Template>
  <TotalTime>58</TotalTime>
  <Pages>10</Pages>
  <Words>1840</Words>
  <Characters>10492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12308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36</cp:revision>
  <cp:lastPrinted>2025-03-26T13:45:00Z</cp:lastPrinted>
  <dcterms:created xsi:type="dcterms:W3CDTF">2025-04-24T10:21:00Z</dcterms:created>
  <dcterms:modified xsi:type="dcterms:W3CDTF">2025-08-18T14:35:00Z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