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1E742846" w:rsidR="003B4F43" w:rsidRPr="003B4F43" w:rsidRDefault="00E22C21">
                            <w:pPr>
                              <w:pStyle w:val="Body"/>
                              <w:rPr>
                                <w:rFonts w:ascii="Century Gothic" w:hAnsi="Century Gothic"/>
                                <w:color w:val="FFFFFF"/>
                                <w:sz w:val="32"/>
                                <w:szCs w:val="32"/>
                              </w:rPr>
                            </w:pPr>
                            <w:bookmarkStart w:id="0" w:name="_Hlk196925728"/>
                            <w:bookmarkStart w:id="1" w:name="_Hlk196925729"/>
                            <w:bookmarkStart w:id="2" w:name="_Hlk196925730"/>
                            <w:bookmarkStart w:id="3" w:name="_Hlk196925731"/>
                            <w:bookmarkStart w:id="4" w:name="_Hlk196925732"/>
                            <w:bookmarkStart w:id="5" w:name="_Hlk196925733"/>
                            <w:r>
                              <w:rPr>
                                <w:rFonts w:ascii="Century Gothic" w:hAnsi="Century Gothic"/>
                                <w:color w:val="FFFFFF"/>
                                <w:sz w:val="32"/>
                                <w:szCs w:val="32"/>
                              </w:rPr>
                              <w:t>Value for Money</w:t>
                            </w:r>
                            <w:r w:rsidR="00C118A4">
                              <w:rPr>
                                <w:rFonts w:ascii="Century Gothic" w:hAnsi="Century Gothic"/>
                                <w:color w:val="FFFFFF"/>
                                <w:sz w:val="32"/>
                                <w:szCs w:val="32"/>
                              </w:rPr>
                              <w:t xml:space="preserve"> </w:t>
                            </w:r>
                            <w:r w:rsidR="002E0BD0">
                              <w:rPr>
                                <w:rFonts w:ascii="Century Gothic" w:hAnsi="Century Gothic"/>
                                <w:color w:val="FFFFFF"/>
                                <w:sz w:val="32"/>
                                <w:szCs w:val="32"/>
                              </w:rPr>
                              <w:t>Policy</w:t>
                            </w:r>
                            <w:bookmarkEnd w:id="0"/>
                            <w:bookmarkEnd w:id="1"/>
                            <w:bookmarkEnd w:id="2"/>
                            <w:bookmarkEnd w:id="3"/>
                            <w:bookmarkEnd w:id="4"/>
                            <w:bookmarkEnd w:id="5"/>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1E742846" w:rsidR="003B4F43" w:rsidRPr="003B4F43" w:rsidRDefault="00E22C21">
                      <w:pPr>
                        <w:pStyle w:val="Body"/>
                        <w:rPr>
                          <w:rFonts w:ascii="Century Gothic" w:hAnsi="Century Gothic"/>
                          <w:color w:val="FFFFFF"/>
                          <w:sz w:val="32"/>
                          <w:szCs w:val="32"/>
                        </w:rPr>
                      </w:pPr>
                      <w:bookmarkStart w:id="6" w:name="_Hlk196925728"/>
                      <w:bookmarkStart w:id="7" w:name="_Hlk196925729"/>
                      <w:bookmarkStart w:id="8" w:name="_Hlk196925730"/>
                      <w:bookmarkStart w:id="9" w:name="_Hlk196925731"/>
                      <w:bookmarkStart w:id="10" w:name="_Hlk196925732"/>
                      <w:bookmarkStart w:id="11" w:name="_Hlk196925733"/>
                      <w:r>
                        <w:rPr>
                          <w:rFonts w:ascii="Century Gothic" w:hAnsi="Century Gothic"/>
                          <w:color w:val="FFFFFF"/>
                          <w:sz w:val="32"/>
                          <w:szCs w:val="32"/>
                        </w:rPr>
                        <w:t>Value for Money</w:t>
                      </w:r>
                      <w:r w:rsidR="00C118A4">
                        <w:rPr>
                          <w:rFonts w:ascii="Century Gothic" w:hAnsi="Century Gothic"/>
                          <w:color w:val="FFFFFF"/>
                          <w:sz w:val="32"/>
                          <w:szCs w:val="32"/>
                        </w:rPr>
                        <w:t xml:space="preserve"> </w:t>
                      </w:r>
                      <w:r w:rsidR="002E0BD0">
                        <w:rPr>
                          <w:rFonts w:ascii="Century Gothic" w:hAnsi="Century Gothic"/>
                          <w:color w:val="FFFFFF"/>
                          <w:sz w:val="32"/>
                          <w:szCs w:val="32"/>
                        </w:rPr>
                        <w:t>Policy</w:t>
                      </w:r>
                      <w:bookmarkEnd w:id="6"/>
                      <w:bookmarkEnd w:id="7"/>
                      <w:bookmarkEnd w:id="8"/>
                      <w:bookmarkEnd w:id="9"/>
                      <w:bookmarkEnd w:id="10"/>
                      <w:bookmarkEnd w:id="11"/>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608C678E" w14:textId="76994EEB" w:rsidR="00C118A4" w:rsidRDefault="00E22C21" w:rsidP="00463B59">
      <w:pPr>
        <w:pStyle w:val="Heading1"/>
        <w:jc w:val="center"/>
        <w:rPr>
          <w:rStyle w:val="Strong"/>
          <w:rFonts w:eastAsiaTheme="majorEastAsia" w:cs="Times New Roman (Headings CS)"/>
          <w:b/>
          <w:spacing w:val="-10"/>
          <w:kern w:val="28"/>
          <w:sz w:val="60"/>
          <w:szCs w:val="60"/>
        </w:rPr>
      </w:pPr>
      <w:r>
        <w:rPr>
          <w:rStyle w:val="Strong"/>
          <w:rFonts w:eastAsiaTheme="majorEastAsia" w:cs="Times New Roman (Headings CS)"/>
          <w:b/>
          <w:spacing w:val="-10"/>
          <w:kern w:val="28"/>
          <w:sz w:val="60"/>
          <w:szCs w:val="60"/>
        </w:rPr>
        <w:lastRenderedPageBreak/>
        <w:t>VALUE FOR MONEY</w:t>
      </w:r>
      <w:r w:rsidR="00C118A4" w:rsidRPr="00C118A4">
        <w:rPr>
          <w:rStyle w:val="Strong"/>
          <w:rFonts w:eastAsiaTheme="majorEastAsia" w:cs="Times New Roman (Headings CS)"/>
          <w:b/>
          <w:spacing w:val="-10"/>
          <w:kern w:val="28"/>
          <w:sz w:val="60"/>
          <w:szCs w:val="60"/>
        </w:rPr>
        <w:t xml:space="preserve"> Polic</w:t>
      </w:r>
      <w:r>
        <w:rPr>
          <w:rStyle w:val="Strong"/>
          <w:rFonts w:eastAsiaTheme="majorEastAsia" w:cs="Times New Roman (Headings CS)"/>
          <w:b/>
          <w:spacing w:val="-10"/>
          <w:kern w:val="28"/>
          <w:sz w:val="60"/>
          <w:szCs w:val="60"/>
        </w:rPr>
        <w:t>Y</w:t>
      </w:r>
    </w:p>
    <w:p w14:paraId="2EB9D1A0" w14:textId="77777777" w:rsidR="00463B59" w:rsidRDefault="00463B59" w:rsidP="00B85A25">
      <w:pPr>
        <w:spacing w:after="0" w:line="240" w:lineRule="auto"/>
        <w:rPr>
          <w:lang w:val="en-US"/>
        </w:rPr>
      </w:pPr>
    </w:p>
    <w:p w14:paraId="2AA69A8F" w14:textId="77777777" w:rsidR="000265A9" w:rsidRPr="000265A9" w:rsidRDefault="000265A9" w:rsidP="00A073EA">
      <w:pPr>
        <w:spacing w:after="0"/>
        <w:rPr>
          <w:b/>
          <w:bCs/>
          <w:i/>
          <w:iCs/>
        </w:rPr>
      </w:pPr>
      <w:r w:rsidRPr="00667B6A">
        <w:t>Value for Money (VfM) is the term used to assess whether an organisation has obtained the maximum benefit from the goods and services it acquires and/or provides within the available resources. It not only measures the cost of goods and services but also takes account of the mix of quality, cost resource use, sustainability, fitness-for-purpose, timeliness, and convenience to judge whether, when taken together, they constitute good value. Achieving value for money may be summarised in terms of the ‘three Es’: economy, efficiency, and effectiveness</w:t>
      </w:r>
      <w:r w:rsidRPr="000265A9">
        <w:rPr>
          <w:b/>
          <w:bCs/>
          <w:i/>
          <w:iCs/>
        </w:rPr>
        <w:t>:</w:t>
      </w:r>
    </w:p>
    <w:p w14:paraId="54841F56" w14:textId="77777777" w:rsidR="000265A9" w:rsidRPr="000265A9" w:rsidRDefault="000265A9" w:rsidP="000265A9">
      <w:pPr>
        <w:spacing w:after="0" w:line="240" w:lineRule="auto"/>
        <w:rPr>
          <w:b/>
          <w:bCs/>
          <w:i/>
          <w:iCs/>
        </w:rPr>
      </w:pPr>
      <w:r w:rsidRPr="000265A9">
        <w:rPr>
          <w:b/>
          <w:bCs/>
          <w:i/>
          <w:iCs/>
        </w:rPr>
        <w:t xml:space="preserve"> </w:t>
      </w:r>
    </w:p>
    <w:p w14:paraId="6BB319B4" w14:textId="2AF7A304" w:rsidR="000265A9" w:rsidRPr="000265A9" w:rsidRDefault="000265A9" w:rsidP="00A073EA">
      <w:pPr>
        <w:pStyle w:val="ListParagraph"/>
        <w:numPr>
          <w:ilvl w:val="0"/>
          <w:numId w:val="41"/>
        </w:numPr>
      </w:pPr>
      <w:r w:rsidRPr="000265A9">
        <w:t>Economy:</w:t>
      </w:r>
      <w:r w:rsidR="000C61A8">
        <w:tab/>
      </w:r>
      <w:r w:rsidR="000C61A8">
        <w:tab/>
      </w:r>
      <w:r w:rsidRPr="000265A9">
        <w:t>doing less with fewer resources (spending less)</w:t>
      </w:r>
    </w:p>
    <w:p w14:paraId="50EE0B12" w14:textId="79358B6B" w:rsidR="000265A9" w:rsidRPr="000265A9" w:rsidRDefault="000265A9" w:rsidP="00A073EA">
      <w:pPr>
        <w:pStyle w:val="ListParagraph"/>
        <w:numPr>
          <w:ilvl w:val="0"/>
          <w:numId w:val="41"/>
        </w:numPr>
      </w:pPr>
      <w:r w:rsidRPr="000265A9">
        <w:t>Efficiency:</w:t>
      </w:r>
      <w:r w:rsidR="000C61A8">
        <w:tab/>
      </w:r>
      <w:r w:rsidR="000C61A8">
        <w:tab/>
      </w:r>
      <w:r w:rsidRPr="000265A9">
        <w:t>doing the same with fewer resources (spending well)</w:t>
      </w:r>
    </w:p>
    <w:p w14:paraId="572B94F8" w14:textId="06CF31C9" w:rsidR="000265A9" w:rsidRPr="000265A9" w:rsidRDefault="000265A9" w:rsidP="00A073EA">
      <w:pPr>
        <w:pStyle w:val="ListParagraph"/>
        <w:numPr>
          <w:ilvl w:val="0"/>
          <w:numId w:val="41"/>
        </w:numPr>
      </w:pPr>
      <w:r w:rsidRPr="000265A9">
        <w:t>Effectiveness</w:t>
      </w:r>
      <w:r w:rsidR="000C61A8">
        <w:t>:</w:t>
      </w:r>
      <w:r w:rsidR="000C61A8">
        <w:tab/>
      </w:r>
      <w:r w:rsidRPr="000265A9">
        <w:t xml:space="preserve">doing better with the same or fewer resources (spending </w:t>
      </w:r>
      <w:r w:rsidR="00A073EA">
        <w:tab/>
      </w:r>
      <w:r w:rsidR="00A073EA">
        <w:tab/>
      </w:r>
      <w:r w:rsidR="00A073EA">
        <w:tab/>
      </w:r>
      <w:r w:rsidRPr="000265A9">
        <w:t>wisely)</w:t>
      </w:r>
    </w:p>
    <w:p w14:paraId="727F8B09" w14:textId="738A1C56" w:rsidR="000265A9" w:rsidRPr="00A073EA" w:rsidRDefault="000265A9" w:rsidP="00526383">
      <w:pPr>
        <w:spacing w:after="0"/>
      </w:pPr>
      <w:r w:rsidRPr="00A073EA">
        <w:t>Drivers for value for money include responding to cuts in income, meeting the expectations of students and staff, delivering a high-quality service, and accountability for public funds.</w:t>
      </w:r>
    </w:p>
    <w:p w14:paraId="2205D673" w14:textId="77777777" w:rsidR="000265A9" w:rsidRPr="00A073EA" w:rsidRDefault="000265A9" w:rsidP="000265A9">
      <w:pPr>
        <w:spacing w:after="0" w:line="240" w:lineRule="auto"/>
      </w:pPr>
      <w:r w:rsidRPr="00A073EA">
        <w:t xml:space="preserve"> </w:t>
      </w:r>
    </w:p>
    <w:p w14:paraId="1B16ADD5" w14:textId="7957D895" w:rsidR="000265A9" w:rsidRPr="000265A9" w:rsidRDefault="000265A9" w:rsidP="007C3CB5">
      <w:pPr>
        <w:pStyle w:val="Heading2"/>
        <w:rPr>
          <w:bCs/>
          <w:i/>
          <w:iCs/>
        </w:rPr>
      </w:pPr>
      <w:r w:rsidRPr="000265A9">
        <w:t xml:space="preserve">POLICY STATEMENT </w:t>
      </w:r>
    </w:p>
    <w:p w14:paraId="5017887D" w14:textId="37FB4B1F" w:rsidR="000265A9" w:rsidRPr="00C669A0" w:rsidRDefault="000265A9" w:rsidP="00C669A0">
      <w:pPr>
        <w:spacing w:after="0"/>
      </w:pPr>
      <w:r w:rsidRPr="00C669A0">
        <w:t xml:space="preserve">Laine Theatre Arts recognises its responsibility to achieve Value for Money (VfM) from all its </w:t>
      </w:r>
      <w:r w:rsidR="00C669A0" w:rsidRPr="00C669A0">
        <w:t>activities;</w:t>
      </w:r>
      <w:r w:rsidRPr="00C669A0">
        <w:t xml:space="preserve"> however they may be funded.  Laine Theatre Arts is committed to the pursuit of economy, efficiency, and effectiveness as an integral part of its strategic planning and management and will seek to adopt good practice and incorporate VfM principles in all its activities.</w:t>
      </w:r>
    </w:p>
    <w:p w14:paraId="31DC0185" w14:textId="77777777" w:rsidR="000265A9" w:rsidRPr="00505FCC" w:rsidRDefault="000265A9" w:rsidP="000265A9">
      <w:pPr>
        <w:spacing w:after="0" w:line="240" w:lineRule="auto"/>
      </w:pPr>
    </w:p>
    <w:p w14:paraId="25F437E5" w14:textId="49FF5CF4" w:rsidR="000265A9" w:rsidRPr="00505FCC" w:rsidRDefault="000265A9" w:rsidP="007C3CB5">
      <w:pPr>
        <w:pStyle w:val="Heading2"/>
      </w:pPr>
      <w:r w:rsidRPr="000265A9">
        <w:t xml:space="preserve">VALUE FOR MONEY OBJECTIVES </w:t>
      </w:r>
    </w:p>
    <w:p w14:paraId="19A2C3FC" w14:textId="0801FA01" w:rsidR="000265A9" w:rsidRPr="000265A9" w:rsidRDefault="000265A9" w:rsidP="00C669A0">
      <w:r w:rsidRPr="000265A9">
        <w:t xml:space="preserve">To achieve Value for Money (VfM) we will: </w:t>
      </w:r>
    </w:p>
    <w:p w14:paraId="14454EED" w14:textId="1F7EB441" w:rsidR="000265A9" w:rsidRPr="000265A9" w:rsidRDefault="000265A9" w:rsidP="00505FCC">
      <w:pPr>
        <w:pStyle w:val="ListParagraph"/>
        <w:numPr>
          <w:ilvl w:val="0"/>
          <w:numId w:val="41"/>
        </w:numPr>
      </w:pPr>
      <w:r w:rsidRPr="000265A9">
        <w:t>integrate VfM principles within existing management, planning, review, and decision-making processes.</w:t>
      </w:r>
    </w:p>
    <w:p w14:paraId="41F18C4D" w14:textId="61D7C7B3" w:rsidR="000265A9" w:rsidRPr="000265A9" w:rsidRDefault="000265A9" w:rsidP="00505FCC">
      <w:pPr>
        <w:pStyle w:val="ListParagraph"/>
        <w:numPr>
          <w:ilvl w:val="0"/>
          <w:numId w:val="41"/>
        </w:numPr>
      </w:pPr>
      <w:r w:rsidRPr="000265A9">
        <w:t>adopt recognised good practice where this makes sense.</w:t>
      </w:r>
    </w:p>
    <w:p w14:paraId="6AA03445" w14:textId="5F601BF6" w:rsidR="000265A9" w:rsidRPr="000265A9" w:rsidRDefault="000265A9" w:rsidP="00505FCC">
      <w:pPr>
        <w:pStyle w:val="ListParagraph"/>
        <w:numPr>
          <w:ilvl w:val="0"/>
          <w:numId w:val="41"/>
        </w:numPr>
      </w:pPr>
      <w:r w:rsidRPr="000265A9">
        <w:t>undertake VfM studies on areas of activity identified as worthy of review.</w:t>
      </w:r>
    </w:p>
    <w:p w14:paraId="1F023427" w14:textId="631F0404" w:rsidR="000265A9" w:rsidRPr="000265A9" w:rsidRDefault="000265A9" w:rsidP="00505FCC">
      <w:pPr>
        <w:pStyle w:val="ListParagraph"/>
        <w:numPr>
          <w:ilvl w:val="0"/>
          <w:numId w:val="41"/>
        </w:numPr>
      </w:pPr>
      <w:r w:rsidRPr="000265A9">
        <w:lastRenderedPageBreak/>
        <w:t>benchmark the College’s activities against other similar activities and organisations where this is</w:t>
      </w:r>
      <w:r w:rsidR="00505FCC">
        <w:t xml:space="preserve"> </w:t>
      </w:r>
      <w:r w:rsidRPr="000265A9">
        <w:t>considered achievable and useful.</w:t>
      </w:r>
    </w:p>
    <w:p w14:paraId="32978406" w14:textId="70B292C5" w:rsidR="000265A9" w:rsidRPr="000265A9" w:rsidRDefault="000265A9" w:rsidP="00505FCC">
      <w:pPr>
        <w:pStyle w:val="ListParagraph"/>
        <w:numPr>
          <w:ilvl w:val="0"/>
          <w:numId w:val="41"/>
        </w:numPr>
      </w:pPr>
      <w:r w:rsidRPr="000265A9">
        <w:t>respond to opportunities to enhance the economy, efficiency, and effectiveness of activities.</w:t>
      </w:r>
    </w:p>
    <w:p w14:paraId="79B0BB6F" w14:textId="2640988E" w:rsidR="000265A9" w:rsidRPr="000265A9" w:rsidRDefault="000265A9" w:rsidP="00505FCC">
      <w:pPr>
        <w:pStyle w:val="ListParagraph"/>
        <w:numPr>
          <w:ilvl w:val="0"/>
          <w:numId w:val="41"/>
        </w:numPr>
      </w:pPr>
      <w:r w:rsidRPr="000265A9">
        <w:t>promote a culture of continuous improvement by seeking to challenge existing practices to ensure that they are achieving VfM.</w:t>
      </w:r>
    </w:p>
    <w:p w14:paraId="0C1388B0" w14:textId="242B2C61" w:rsidR="000265A9" w:rsidRPr="000265A9" w:rsidRDefault="000265A9" w:rsidP="00505FCC">
      <w:pPr>
        <w:pStyle w:val="ListParagraph"/>
        <w:numPr>
          <w:ilvl w:val="0"/>
          <w:numId w:val="41"/>
        </w:numPr>
      </w:pPr>
      <w:r w:rsidRPr="000265A9">
        <w:t>demonstrate actively to both internal and external observers that the achievement of VfM is sought in all activities undertaken.</w:t>
      </w:r>
    </w:p>
    <w:p w14:paraId="25E98BA5" w14:textId="3AF01661" w:rsidR="000265A9" w:rsidRDefault="000265A9" w:rsidP="0040415B">
      <w:pPr>
        <w:pStyle w:val="ListParagraph"/>
        <w:numPr>
          <w:ilvl w:val="0"/>
          <w:numId w:val="41"/>
        </w:numPr>
      </w:pPr>
      <w:r w:rsidRPr="000265A9">
        <w:t xml:space="preserve">ensure that all staff recognise their continuing obligation to seek VfM for the College as part of their routine activities. </w:t>
      </w:r>
    </w:p>
    <w:p w14:paraId="745A5A9C" w14:textId="77777777" w:rsidR="00505FCC" w:rsidRPr="000265A9" w:rsidRDefault="00505FCC" w:rsidP="00505FCC">
      <w:pPr>
        <w:spacing w:after="0" w:line="240" w:lineRule="auto"/>
      </w:pPr>
    </w:p>
    <w:p w14:paraId="0B9EFD34" w14:textId="77777777" w:rsidR="000265A9" w:rsidRPr="000265A9" w:rsidRDefault="000265A9" w:rsidP="00C669A0">
      <w:pPr>
        <w:pStyle w:val="Heading2"/>
      </w:pPr>
      <w:r w:rsidRPr="000265A9">
        <w:t>ACCOUNTABILITY AND REPORTING</w:t>
      </w:r>
    </w:p>
    <w:p w14:paraId="4298D365" w14:textId="77777777" w:rsidR="000265A9" w:rsidRPr="000265A9" w:rsidRDefault="000265A9" w:rsidP="00ED36D9">
      <w:pPr>
        <w:spacing w:after="0"/>
      </w:pPr>
      <w:r w:rsidRPr="000265A9">
        <w:t>The Board of Directors is ultimately responsible for ensuring VfM at Laine Theatre Arts and is supported by the Audit and Risk Committee.</w:t>
      </w:r>
    </w:p>
    <w:p w14:paraId="7BF29F2E" w14:textId="77777777" w:rsidR="000265A9" w:rsidRPr="000265A9" w:rsidRDefault="000265A9" w:rsidP="00110AF7">
      <w:pPr>
        <w:spacing w:after="0" w:line="240" w:lineRule="auto"/>
      </w:pPr>
      <w:r w:rsidRPr="000265A9">
        <w:t xml:space="preserve"> </w:t>
      </w:r>
    </w:p>
    <w:p w14:paraId="25D1B195" w14:textId="77777777" w:rsidR="000265A9" w:rsidRPr="000265A9" w:rsidRDefault="000265A9" w:rsidP="00ED36D9">
      <w:pPr>
        <w:spacing w:after="0"/>
      </w:pPr>
      <w:r w:rsidRPr="000265A9">
        <w:t>The Audit and Risk Committee has an oversight role in assuring that appropriate arrangements are in place to promote economy, efficiency, and effectiveness.</w:t>
      </w:r>
    </w:p>
    <w:p w14:paraId="0934602F" w14:textId="45F5EFA2" w:rsidR="007253E9" w:rsidRPr="000265A9" w:rsidRDefault="000265A9" w:rsidP="00110AF7">
      <w:pPr>
        <w:spacing w:after="0" w:line="240" w:lineRule="auto"/>
      </w:pPr>
      <w:r w:rsidRPr="000265A9">
        <w:t xml:space="preserve"> </w:t>
      </w:r>
    </w:p>
    <w:p w14:paraId="3B7A817F" w14:textId="77777777" w:rsidR="000265A9" w:rsidRPr="000265A9" w:rsidRDefault="000265A9" w:rsidP="00C669A0">
      <w:r w:rsidRPr="000265A9">
        <w:t>The Audit and Risk Committee gives an annual opinion to the Board of Directors on the arrangements for promoting economy, efficiency, and effectiveness (value for money).  The Committee forms its opinion on the basis of its own enquiries, on advice taken from Internal and External Audit, and on available evidence from management.</w:t>
      </w:r>
    </w:p>
    <w:p w14:paraId="145FD115" w14:textId="07ABBBC0" w:rsidR="000265A9" w:rsidRPr="000265A9" w:rsidRDefault="000265A9" w:rsidP="00110AF7">
      <w:pPr>
        <w:spacing w:after="0" w:line="240" w:lineRule="auto"/>
      </w:pPr>
      <w:r w:rsidRPr="000265A9">
        <w:t xml:space="preserve"> </w:t>
      </w:r>
    </w:p>
    <w:p w14:paraId="3AE4CB5A" w14:textId="77777777" w:rsidR="000265A9" w:rsidRPr="000265A9" w:rsidRDefault="000265A9" w:rsidP="00C669A0">
      <w:pPr>
        <w:pStyle w:val="Heading2"/>
      </w:pPr>
      <w:r w:rsidRPr="000265A9">
        <w:t xml:space="preserve">INTERNAL AUDIT </w:t>
      </w:r>
    </w:p>
    <w:p w14:paraId="761BFB6B" w14:textId="77777777" w:rsidR="000265A9" w:rsidRPr="000265A9" w:rsidRDefault="000265A9" w:rsidP="00C669A0">
      <w:r w:rsidRPr="000265A9">
        <w:t>VfM considerations will be routinely included in the annual internal audit programme commissioned by the Audit and Risk Committee which may also include specific Value for Money studies.</w:t>
      </w:r>
    </w:p>
    <w:p w14:paraId="203CC537" w14:textId="5147812A" w:rsidR="000265A9" w:rsidRPr="000265A9" w:rsidRDefault="000265A9" w:rsidP="007253E9">
      <w:pPr>
        <w:pStyle w:val="Heading2"/>
      </w:pPr>
      <w:r w:rsidRPr="000265A9">
        <w:t>POLICY REVIEW</w:t>
      </w:r>
    </w:p>
    <w:p w14:paraId="1BE31388" w14:textId="754A764A" w:rsidR="000265A9" w:rsidRPr="000265A9" w:rsidRDefault="000265A9" w:rsidP="00C669A0">
      <w:r w:rsidRPr="000265A9">
        <w:t>The Value for Money Policy will be reviewed every three years by the Audit and Risk Committee which will make recommendations for enhancements to the Policy to the Board of Directors.</w:t>
      </w:r>
    </w:p>
    <w:p w14:paraId="431C3AFC" w14:textId="22E42888" w:rsidR="00DD0206" w:rsidRPr="00D92800" w:rsidRDefault="00DD0206" w:rsidP="00C669A0">
      <w:r>
        <w:br w:type="page"/>
      </w:r>
    </w:p>
    <w:p w14:paraId="47436A23" w14:textId="77777777" w:rsidR="00DD0206" w:rsidRDefault="00DD0206" w:rsidP="00DD0206">
      <w:pPr>
        <w:pStyle w:val="Heading1"/>
      </w:pPr>
      <w:r>
        <w:lastRenderedPageBreak/>
        <w:t>Document control</w:t>
      </w:r>
    </w:p>
    <w:tbl>
      <w:tblPr>
        <w:tblStyle w:val="PlainTable1"/>
        <w:tblW w:w="10195" w:type="dxa"/>
        <w:tblCellMar>
          <w:top w:w="284" w:type="dxa"/>
          <w:left w:w="284" w:type="dxa"/>
          <w:bottom w:w="284" w:type="dxa"/>
          <w:right w:w="284" w:type="dxa"/>
        </w:tblCellMar>
        <w:tblLook w:val="0400" w:firstRow="0" w:lastRow="0" w:firstColumn="0" w:lastColumn="0" w:noHBand="0" w:noVBand="1"/>
      </w:tblPr>
      <w:tblGrid>
        <w:gridCol w:w="3397"/>
        <w:gridCol w:w="6798"/>
      </w:tblGrid>
      <w:tr w:rsidR="00DD0206" w:rsidRPr="002E0BD0" w14:paraId="293F5F40"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004BA38D" w14:textId="77777777" w:rsidR="00DD0206" w:rsidRPr="002E0BD0" w:rsidRDefault="00DD0206" w:rsidP="002F09CD">
            <w:bookmarkStart w:id="12" w:name="_Hlk199421765"/>
            <w:r>
              <w:t>Version:</w:t>
            </w:r>
          </w:p>
        </w:tc>
        <w:tc>
          <w:tcPr>
            <w:tcW w:w="6798" w:type="dxa"/>
            <w:vAlign w:val="center"/>
          </w:tcPr>
          <w:p w14:paraId="70CDFBBC" w14:textId="77777777" w:rsidR="00DD0206" w:rsidRPr="002E0BD0" w:rsidRDefault="00DD0206" w:rsidP="002F09CD">
            <w:r>
              <w:t>1</w:t>
            </w:r>
          </w:p>
        </w:tc>
      </w:tr>
      <w:tr w:rsidR="00DD0206" w:rsidRPr="002E0BD0" w14:paraId="5600F069" w14:textId="77777777" w:rsidTr="002F09CD">
        <w:tc>
          <w:tcPr>
            <w:tcW w:w="3397" w:type="dxa"/>
            <w:vAlign w:val="center"/>
          </w:tcPr>
          <w:p w14:paraId="42D109C8" w14:textId="7D4FECF1" w:rsidR="00DD0206" w:rsidRDefault="00BF2099" w:rsidP="002F09CD">
            <w:r>
              <w:t>Approved by</w:t>
            </w:r>
            <w:r w:rsidR="00DD0206">
              <w:t>:</w:t>
            </w:r>
          </w:p>
        </w:tc>
        <w:tc>
          <w:tcPr>
            <w:tcW w:w="6798" w:type="dxa"/>
            <w:vAlign w:val="center"/>
          </w:tcPr>
          <w:p w14:paraId="68711A0A" w14:textId="06FFC101" w:rsidR="00DD0206" w:rsidRDefault="00C469EE" w:rsidP="002F09CD">
            <w:r>
              <w:t>Audit and Risk Committee</w:t>
            </w:r>
          </w:p>
        </w:tc>
      </w:tr>
      <w:tr w:rsidR="00DD0206" w:rsidRPr="002E0BD0" w14:paraId="54EB4DA8"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703C9C36" w14:textId="77777777" w:rsidR="00DD0206" w:rsidRDefault="00DD0206" w:rsidP="002F09CD">
            <w:r>
              <w:t>Review Interval:</w:t>
            </w:r>
          </w:p>
        </w:tc>
        <w:tc>
          <w:tcPr>
            <w:tcW w:w="6798" w:type="dxa"/>
            <w:vAlign w:val="center"/>
          </w:tcPr>
          <w:p w14:paraId="6041BC8D" w14:textId="77777777" w:rsidR="00DD0206" w:rsidRDefault="00DD0206" w:rsidP="002F09CD">
            <w:r>
              <w:t>3 Years</w:t>
            </w:r>
          </w:p>
        </w:tc>
      </w:tr>
      <w:tr w:rsidR="00DD0206" w:rsidRPr="002E0BD0" w14:paraId="42B5B0C2" w14:textId="77777777" w:rsidTr="002F09CD">
        <w:tc>
          <w:tcPr>
            <w:tcW w:w="3397" w:type="dxa"/>
            <w:vAlign w:val="center"/>
          </w:tcPr>
          <w:p w14:paraId="620EF71A" w14:textId="77777777" w:rsidR="00DD0206" w:rsidRDefault="00DD0206" w:rsidP="002F09CD">
            <w:r>
              <w:t>Last Review Date:</w:t>
            </w:r>
          </w:p>
        </w:tc>
        <w:tc>
          <w:tcPr>
            <w:tcW w:w="6798" w:type="dxa"/>
            <w:vAlign w:val="center"/>
          </w:tcPr>
          <w:p w14:paraId="732A8ED0" w14:textId="77EDC0BF" w:rsidR="00DD0206" w:rsidRDefault="009F1170" w:rsidP="002F09CD">
            <w:r>
              <w:t>May</w:t>
            </w:r>
            <w:r w:rsidR="00DD0206">
              <w:t xml:space="preserve"> 202</w:t>
            </w:r>
            <w:r>
              <w:t>4</w:t>
            </w:r>
          </w:p>
        </w:tc>
      </w:tr>
      <w:tr w:rsidR="00DD0206" w:rsidRPr="002E0BD0" w14:paraId="1AFC0667" w14:textId="77777777" w:rsidTr="002F09CD">
        <w:trPr>
          <w:cnfStyle w:val="000000100000" w:firstRow="0" w:lastRow="0" w:firstColumn="0" w:lastColumn="0" w:oddVBand="0" w:evenVBand="0" w:oddHBand="1" w:evenHBand="0" w:firstRowFirstColumn="0" w:firstRowLastColumn="0" w:lastRowFirstColumn="0" w:lastRowLastColumn="0"/>
        </w:trPr>
        <w:tc>
          <w:tcPr>
            <w:tcW w:w="3397" w:type="dxa"/>
            <w:vAlign w:val="center"/>
          </w:tcPr>
          <w:p w14:paraId="4F4ACB3B" w14:textId="77777777" w:rsidR="00DD0206" w:rsidRDefault="00DD0206" w:rsidP="002F09CD">
            <w:r>
              <w:t>Next Review Date:</w:t>
            </w:r>
          </w:p>
        </w:tc>
        <w:tc>
          <w:tcPr>
            <w:tcW w:w="6798" w:type="dxa"/>
            <w:vAlign w:val="center"/>
          </w:tcPr>
          <w:p w14:paraId="03637E97" w14:textId="73686562" w:rsidR="00DD0206" w:rsidRDefault="009F1170" w:rsidP="002F09CD">
            <w:r>
              <w:t>April</w:t>
            </w:r>
            <w:r w:rsidR="00DD0206">
              <w:t xml:space="preserve"> 202</w:t>
            </w:r>
            <w:r>
              <w:t>7</w:t>
            </w:r>
          </w:p>
        </w:tc>
      </w:tr>
      <w:bookmarkEnd w:id="12"/>
    </w:tbl>
    <w:p w14:paraId="25F4E3D6" w14:textId="77777777" w:rsidR="00DD0206" w:rsidRPr="002E0BD0" w:rsidRDefault="00DD0206" w:rsidP="00DD0206"/>
    <w:p w14:paraId="16DE31B9" w14:textId="77777777" w:rsidR="00DD0206" w:rsidRDefault="00DD0206" w:rsidP="00DD0206">
      <w:pPr>
        <w:rPr>
          <w:b/>
          <w:bCs/>
          <w:i/>
          <w:iCs/>
        </w:rPr>
      </w:pPr>
    </w:p>
    <w:p w14:paraId="65264B10" w14:textId="77777777" w:rsidR="00DD0206" w:rsidRDefault="00DD0206" w:rsidP="00DD0206">
      <w:pPr>
        <w:rPr>
          <w:b/>
          <w:bCs/>
          <w:i/>
          <w:iCs/>
        </w:rPr>
      </w:pPr>
    </w:p>
    <w:p w14:paraId="091AA23F" w14:textId="77777777" w:rsidR="00DD0206" w:rsidRDefault="00DD0206" w:rsidP="00DD0206">
      <w:pPr>
        <w:rPr>
          <w:b/>
          <w:bCs/>
          <w:i/>
          <w:iCs/>
        </w:rPr>
      </w:pPr>
    </w:p>
    <w:p w14:paraId="5DCF00E9" w14:textId="77777777" w:rsidR="00DD0206" w:rsidRDefault="00DD0206" w:rsidP="00DD0206">
      <w:pPr>
        <w:rPr>
          <w:b/>
          <w:bCs/>
          <w:i/>
          <w:iCs/>
        </w:rPr>
      </w:pPr>
    </w:p>
    <w:p w14:paraId="2EF99B65" w14:textId="77777777" w:rsidR="002E0BD0" w:rsidRPr="002E0BD0" w:rsidRDefault="002E0BD0">
      <w:pPr>
        <w:rPr>
          <w:b/>
          <w:bCs/>
          <w:i/>
          <w:iCs/>
        </w:rPr>
      </w:pPr>
    </w:p>
    <w:sectPr w:rsidR="002E0BD0" w:rsidRPr="002E0BD0" w:rsidSect="003B4F43">
      <w:headerReference w:type="even" r:id="rId11"/>
      <w:footerReference w:type="even" r:id="rId12"/>
      <w:footerReference w:type="default" r:id="rId13"/>
      <w:headerReference w:type="first" r:id="rId14"/>
      <w:footerReference w:type="first" r:id="rId15"/>
      <w:pgSz w:w="11906" w:h="16838"/>
      <w:pgMar w:top="1134" w:right="1134" w:bottom="1134"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2DE03" w14:textId="77777777" w:rsidR="00C7793A" w:rsidRDefault="00C7793A" w:rsidP="00FF2FCF">
      <w:r>
        <w:separator/>
      </w:r>
    </w:p>
  </w:endnote>
  <w:endnote w:type="continuationSeparator" w:id="0">
    <w:p w14:paraId="109B21CC" w14:textId="77777777" w:rsidR="00C7793A" w:rsidRDefault="00C7793A"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6F5CCF3E" w:rsidR="00C43CF7" w:rsidRPr="002E0BD0" w:rsidRDefault="00D92800" w:rsidP="002E0BD0">
    <w:pPr>
      <w:pStyle w:val="Footer"/>
      <w:ind w:right="360"/>
      <w:rPr>
        <w:sz w:val="16"/>
        <w:szCs w:val="16"/>
      </w:rPr>
    </w:pPr>
    <w:r>
      <w:rPr>
        <w:sz w:val="16"/>
        <w:szCs w:val="16"/>
      </w:rPr>
      <w:t>Value for Money</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FA252" w14:textId="77777777" w:rsidR="00C7793A" w:rsidRDefault="00C7793A" w:rsidP="00FF2FCF">
      <w:r>
        <w:separator/>
      </w:r>
    </w:p>
  </w:footnote>
  <w:footnote w:type="continuationSeparator" w:id="0">
    <w:p w14:paraId="6EA199FA" w14:textId="77777777" w:rsidR="00C7793A" w:rsidRDefault="00C7793A"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9F1170"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9F1170"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240DC"/>
    <w:multiLevelType w:val="hybridMultilevel"/>
    <w:tmpl w:val="92AE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71F50"/>
    <w:multiLevelType w:val="hybridMultilevel"/>
    <w:tmpl w:val="9A6A42B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3D282C"/>
    <w:multiLevelType w:val="hybridMultilevel"/>
    <w:tmpl w:val="BF3E2D5C"/>
    <w:lvl w:ilvl="0" w:tplc="95265178">
      <w:numFmt w:val="bullet"/>
      <w:lvlText w:val="-"/>
      <w:lvlJc w:val="left"/>
      <w:pPr>
        <w:ind w:left="1080" w:hanging="72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8E3256"/>
    <w:multiLevelType w:val="multilevel"/>
    <w:tmpl w:val="9CFAB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48060D"/>
    <w:multiLevelType w:val="hybridMultilevel"/>
    <w:tmpl w:val="C40C8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0425CF"/>
    <w:multiLevelType w:val="hybridMultilevel"/>
    <w:tmpl w:val="D248C784"/>
    <w:lvl w:ilvl="0" w:tplc="29F65074">
      <w:numFmt w:val="bullet"/>
      <w:lvlText w:val="-"/>
      <w:lvlJc w:val="left"/>
      <w:pPr>
        <w:ind w:left="720" w:hanging="360"/>
      </w:pPr>
      <w:rPr>
        <w:rFonts w:ascii="Century Gothic" w:eastAsia="Arial Unicode MS"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B24D90"/>
    <w:multiLevelType w:val="hybridMultilevel"/>
    <w:tmpl w:val="8AC6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8476E2"/>
    <w:multiLevelType w:val="multilevel"/>
    <w:tmpl w:val="3D0C66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592653"/>
    <w:multiLevelType w:val="hybridMultilevel"/>
    <w:tmpl w:val="D254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15A9B"/>
    <w:multiLevelType w:val="hybridMultilevel"/>
    <w:tmpl w:val="57C6CF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FD317A"/>
    <w:multiLevelType w:val="multilevel"/>
    <w:tmpl w:val="AEEAE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6173E9"/>
    <w:multiLevelType w:val="hybridMultilevel"/>
    <w:tmpl w:val="A8B0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236A17"/>
    <w:multiLevelType w:val="hybridMultilevel"/>
    <w:tmpl w:val="BD68D0A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3"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73501C"/>
    <w:multiLevelType w:val="hybridMultilevel"/>
    <w:tmpl w:val="76786A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6BD76D0"/>
    <w:multiLevelType w:val="multilevel"/>
    <w:tmpl w:val="CAC20F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162602">
    <w:abstractNumId w:val="1"/>
  </w:num>
  <w:num w:numId="2" w16cid:durableId="1653099235">
    <w:abstractNumId w:val="26"/>
  </w:num>
  <w:num w:numId="3" w16cid:durableId="1063215304">
    <w:abstractNumId w:val="14"/>
  </w:num>
  <w:num w:numId="4" w16cid:durableId="1178038260">
    <w:abstractNumId w:val="10"/>
  </w:num>
  <w:num w:numId="5" w16cid:durableId="1038434231">
    <w:abstractNumId w:val="5"/>
  </w:num>
  <w:num w:numId="6" w16cid:durableId="122314828">
    <w:abstractNumId w:val="0"/>
  </w:num>
  <w:num w:numId="7" w16cid:durableId="1687100192">
    <w:abstractNumId w:val="18"/>
  </w:num>
  <w:num w:numId="8" w16cid:durableId="1319262080">
    <w:abstractNumId w:val="8"/>
  </w:num>
  <w:num w:numId="9" w16cid:durableId="1157959567">
    <w:abstractNumId w:val="23"/>
  </w:num>
  <w:num w:numId="10" w16cid:durableId="1450053601">
    <w:abstractNumId w:val="4"/>
  </w:num>
  <w:num w:numId="11" w16cid:durableId="2035417791">
    <w:abstractNumId w:val="28"/>
  </w:num>
  <w:num w:numId="12" w16cid:durableId="1443648088">
    <w:abstractNumId w:val="20"/>
  </w:num>
  <w:num w:numId="13" w16cid:durableId="1592355527">
    <w:abstractNumId w:val="7"/>
  </w:num>
  <w:num w:numId="14" w16cid:durableId="1829322583">
    <w:abstractNumId w:val="11"/>
  </w:num>
  <w:num w:numId="15" w16cid:durableId="1224755399">
    <w:abstractNumId w:val="33"/>
  </w:num>
  <w:num w:numId="16" w16cid:durableId="141896852">
    <w:abstractNumId w:val="22"/>
  </w:num>
  <w:num w:numId="17" w16cid:durableId="139079168">
    <w:abstractNumId w:val="31"/>
  </w:num>
  <w:num w:numId="18" w16cid:durableId="1303197575">
    <w:abstractNumId w:val="30"/>
  </w:num>
  <w:num w:numId="19" w16cid:durableId="1862861846">
    <w:abstractNumId w:val="35"/>
  </w:num>
  <w:num w:numId="20" w16cid:durableId="355929349">
    <w:abstractNumId w:val="39"/>
  </w:num>
  <w:num w:numId="21" w16cid:durableId="1419131827">
    <w:abstractNumId w:val="40"/>
  </w:num>
  <w:num w:numId="22" w16cid:durableId="738676566">
    <w:abstractNumId w:val="21"/>
  </w:num>
  <w:num w:numId="23" w16cid:durableId="495611947">
    <w:abstractNumId w:val="38"/>
  </w:num>
  <w:num w:numId="24" w16cid:durableId="1040935877">
    <w:abstractNumId w:val="19"/>
  </w:num>
  <w:num w:numId="25" w16cid:durableId="1439567820">
    <w:abstractNumId w:val="15"/>
  </w:num>
  <w:num w:numId="26" w16cid:durableId="1550726146">
    <w:abstractNumId w:val="34"/>
  </w:num>
  <w:num w:numId="27" w16cid:durableId="704448443">
    <w:abstractNumId w:val="16"/>
  </w:num>
  <w:num w:numId="28" w16cid:durableId="2090154262">
    <w:abstractNumId w:val="6"/>
  </w:num>
  <w:num w:numId="29" w16cid:durableId="1168598953">
    <w:abstractNumId w:val="3"/>
  </w:num>
  <w:num w:numId="30" w16cid:durableId="2015836020">
    <w:abstractNumId w:val="13"/>
  </w:num>
  <w:num w:numId="31" w16cid:durableId="1854033290">
    <w:abstractNumId w:val="36"/>
  </w:num>
  <w:num w:numId="32" w16cid:durableId="1829176962">
    <w:abstractNumId w:val="24"/>
  </w:num>
  <w:num w:numId="33" w16cid:durableId="1492137961">
    <w:abstractNumId w:val="12"/>
  </w:num>
  <w:num w:numId="34" w16cid:durableId="898131813">
    <w:abstractNumId w:val="25"/>
  </w:num>
  <w:num w:numId="35" w16cid:durableId="1905680272">
    <w:abstractNumId w:val="32"/>
  </w:num>
  <w:num w:numId="36" w16cid:durableId="1245457916">
    <w:abstractNumId w:val="29"/>
  </w:num>
  <w:num w:numId="37" w16cid:durableId="1430851367">
    <w:abstractNumId w:val="37"/>
  </w:num>
  <w:num w:numId="38" w16cid:durableId="170995478">
    <w:abstractNumId w:val="17"/>
  </w:num>
  <w:num w:numId="39" w16cid:durableId="1634865989">
    <w:abstractNumId w:val="27"/>
  </w:num>
  <w:num w:numId="40" w16cid:durableId="503517796">
    <w:abstractNumId w:val="9"/>
  </w:num>
  <w:num w:numId="41" w16cid:durableId="9955681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265A9"/>
    <w:rsid w:val="000375A2"/>
    <w:rsid w:val="00061FAD"/>
    <w:rsid w:val="0006283A"/>
    <w:rsid w:val="00072D17"/>
    <w:rsid w:val="0007318C"/>
    <w:rsid w:val="0007440A"/>
    <w:rsid w:val="000B0FE2"/>
    <w:rsid w:val="000C61A8"/>
    <w:rsid w:val="000C7485"/>
    <w:rsid w:val="000D3B58"/>
    <w:rsid w:val="00110AF7"/>
    <w:rsid w:val="00154E80"/>
    <w:rsid w:val="00160ED9"/>
    <w:rsid w:val="001734AF"/>
    <w:rsid w:val="00183024"/>
    <w:rsid w:val="00184EC3"/>
    <w:rsid w:val="001E425A"/>
    <w:rsid w:val="00213C04"/>
    <w:rsid w:val="002475CD"/>
    <w:rsid w:val="00255FEE"/>
    <w:rsid w:val="00297E3C"/>
    <w:rsid w:val="002E0BD0"/>
    <w:rsid w:val="00305A60"/>
    <w:rsid w:val="003A7F3B"/>
    <w:rsid w:val="003B4F43"/>
    <w:rsid w:val="003B6043"/>
    <w:rsid w:val="003B7336"/>
    <w:rsid w:val="003F64F7"/>
    <w:rsid w:val="00411929"/>
    <w:rsid w:val="00421B1D"/>
    <w:rsid w:val="004230A8"/>
    <w:rsid w:val="00463B59"/>
    <w:rsid w:val="00466E52"/>
    <w:rsid w:val="0048471D"/>
    <w:rsid w:val="00497ADC"/>
    <w:rsid w:val="004B26CC"/>
    <w:rsid w:val="004E4EBE"/>
    <w:rsid w:val="004E6158"/>
    <w:rsid w:val="004F587E"/>
    <w:rsid w:val="005045B6"/>
    <w:rsid w:val="00505FCC"/>
    <w:rsid w:val="00506018"/>
    <w:rsid w:val="00516E3B"/>
    <w:rsid w:val="00526383"/>
    <w:rsid w:val="005B0F7A"/>
    <w:rsid w:val="00641E95"/>
    <w:rsid w:val="00667B6A"/>
    <w:rsid w:val="006C60A7"/>
    <w:rsid w:val="006D31D0"/>
    <w:rsid w:val="006E0E23"/>
    <w:rsid w:val="006F77A3"/>
    <w:rsid w:val="0071160E"/>
    <w:rsid w:val="007253E9"/>
    <w:rsid w:val="0077551B"/>
    <w:rsid w:val="007B174A"/>
    <w:rsid w:val="007C3CB5"/>
    <w:rsid w:val="00844BB0"/>
    <w:rsid w:val="00855C30"/>
    <w:rsid w:val="008729C7"/>
    <w:rsid w:val="008903F5"/>
    <w:rsid w:val="008A2EF2"/>
    <w:rsid w:val="00924F27"/>
    <w:rsid w:val="00981E0C"/>
    <w:rsid w:val="009D7C79"/>
    <w:rsid w:val="009F1170"/>
    <w:rsid w:val="00A073EA"/>
    <w:rsid w:val="00A47277"/>
    <w:rsid w:val="00A62A55"/>
    <w:rsid w:val="00AA2D08"/>
    <w:rsid w:val="00AA7910"/>
    <w:rsid w:val="00AB2ED2"/>
    <w:rsid w:val="00AD4634"/>
    <w:rsid w:val="00B023C5"/>
    <w:rsid w:val="00B11A14"/>
    <w:rsid w:val="00B419D6"/>
    <w:rsid w:val="00B6562D"/>
    <w:rsid w:val="00B85A25"/>
    <w:rsid w:val="00B9403F"/>
    <w:rsid w:val="00BC6898"/>
    <w:rsid w:val="00BD43B0"/>
    <w:rsid w:val="00BE4F37"/>
    <w:rsid w:val="00BF2099"/>
    <w:rsid w:val="00C10703"/>
    <w:rsid w:val="00C118A4"/>
    <w:rsid w:val="00C43CF7"/>
    <w:rsid w:val="00C469EE"/>
    <w:rsid w:val="00C669A0"/>
    <w:rsid w:val="00C7793A"/>
    <w:rsid w:val="00C97355"/>
    <w:rsid w:val="00CC6D25"/>
    <w:rsid w:val="00D414E7"/>
    <w:rsid w:val="00D52CFD"/>
    <w:rsid w:val="00D5761E"/>
    <w:rsid w:val="00D92800"/>
    <w:rsid w:val="00DD0206"/>
    <w:rsid w:val="00E22C21"/>
    <w:rsid w:val="00E651E1"/>
    <w:rsid w:val="00E729FD"/>
    <w:rsid w:val="00E73DEE"/>
    <w:rsid w:val="00EB292E"/>
    <w:rsid w:val="00EB72CC"/>
    <w:rsid w:val="00ED36D9"/>
    <w:rsid w:val="00F05EC4"/>
    <w:rsid w:val="00F316FD"/>
    <w:rsid w:val="00F430AD"/>
    <w:rsid w:val="00F61781"/>
    <w:rsid w:val="00FC0D0A"/>
    <w:rsid w:val="00FD1BD9"/>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B85A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875043765">
      <w:bodyDiv w:val="1"/>
      <w:marLeft w:val="0"/>
      <w:marRight w:val="0"/>
      <w:marTop w:val="0"/>
      <w:marBottom w:val="0"/>
      <w:divBdr>
        <w:top w:val="none" w:sz="0" w:space="0" w:color="auto"/>
        <w:left w:val="none" w:sz="0" w:space="0" w:color="auto"/>
        <w:bottom w:val="none" w:sz="0" w:space="0" w:color="auto"/>
        <w:right w:val="none" w:sz="0" w:space="0" w:color="auto"/>
      </w:divBdr>
      <w:divsChild>
        <w:div w:id="1707679099">
          <w:marLeft w:val="0"/>
          <w:marRight w:val="0"/>
          <w:marTop w:val="0"/>
          <w:marBottom w:val="160"/>
          <w:divBdr>
            <w:top w:val="none" w:sz="0" w:space="0" w:color="auto"/>
            <w:left w:val="none" w:sz="0" w:space="0" w:color="auto"/>
            <w:bottom w:val="none" w:sz="0" w:space="0" w:color="auto"/>
            <w:right w:val="none" w:sz="0" w:space="0" w:color="auto"/>
          </w:divBdr>
        </w:div>
        <w:div w:id="333342466">
          <w:marLeft w:val="0"/>
          <w:marRight w:val="0"/>
          <w:marTop w:val="0"/>
          <w:marBottom w:val="160"/>
          <w:divBdr>
            <w:top w:val="none" w:sz="0" w:space="0" w:color="auto"/>
            <w:left w:val="none" w:sz="0" w:space="0" w:color="auto"/>
            <w:bottom w:val="none" w:sz="0" w:space="0" w:color="auto"/>
            <w:right w:val="none" w:sz="0" w:space="0" w:color="auto"/>
          </w:divBdr>
        </w:div>
        <w:div w:id="2060127142">
          <w:marLeft w:val="0"/>
          <w:marRight w:val="0"/>
          <w:marTop w:val="0"/>
          <w:marBottom w:val="160"/>
          <w:divBdr>
            <w:top w:val="none" w:sz="0" w:space="0" w:color="auto"/>
            <w:left w:val="none" w:sz="0" w:space="0" w:color="auto"/>
            <w:bottom w:val="none" w:sz="0" w:space="0" w:color="auto"/>
            <w:right w:val="none" w:sz="0" w:space="0" w:color="auto"/>
          </w:divBdr>
        </w:div>
        <w:div w:id="559292205">
          <w:marLeft w:val="0"/>
          <w:marRight w:val="0"/>
          <w:marTop w:val="0"/>
          <w:marBottom w:val="160"/>
          <w:divBdr>
            <w:top w:val="none" w:sz="0" w:space="0" w:color="auto"/>
            <w:left w:val="none" w:sz="0" w:space="0" w:color="auto"/>
            <w:bottom w:val="none" w:sz="0" w:space="0" w:color="auto"/>
            <w:right w:val="none" w:sz="0" w:space="0" w:color="auto"/>
          </w:divBdr>
        </w:div>
        <w:div w:id="612594276">
          <w:marLeft w:val="0"/>
          <w:marRight w:val="0"/>
          <w:marTop w:val="0"/>
          <w:marBottom w:val="160"/>
          <w:divBdr>
            <w:top w:val="none" w:sz="0" w:space="0" w:color="auto"/>
            <w:left w:val="none" w:sz="0" w:space="0" w:color="auto"/>
            <w:bottom w:val="none" w:sz="0" w:space="0" w:color="auto"/>
            <w:right w:val="none" w:sz="0" w:space="0" w:color="auto"/>
          </w:divBdr>
        </w:div>
        <w:div w:id="2139759773">
          <w:marLeft w:val="0"/>
          <w:marRight w:val="0"/>
          <w:marTop w:val="0"/>
          <w:marBottom w:val="160"/>
          <w:divBdr>
            <w:top w:val="none" w:sz="0" w:space="0" w:color="auto"/>
            <w:left w:val="none" w:sz="0" w:space="0" w:color="auto"/>
            <w:bottom w:val="none" w:sz="0" w:space="0" w:color="auto"/>
            <w:right w:val="none" w:sz="0" w:space="0" w:color="auto"/>
          </w:divBdr>
        </w:div>
        <w:div w:id="522865534">
          <w:marLeft w:val="0"/>
          <w:marRight w:val="0"/>
          <w:marTop w:val="0"/>
          <w:marBottom w:val="160"/>
          <w:divBdr>
            <w:top w:val="none" w:sz="0" w:space="0" w:color="auto"/>
            <w:left w:val="none" w:sz="0" w:space="0" w:color="auto"/>
            <w:bottom w:val="none" w:sz="0" w:space="0" w:color="auto"/>
            <w:right w:val="none" w:sz="0" w:space="0" w:color="auto"/>
          </w:divBdr>
        </w:div>
        <w:div w:id="1982147199">
          <w:marLeft w:val="0"/>
          <w:marRight w:val="0"/>
          <w:marTop w:val="0"/>
          <w:marBottom w:val="160"/>
          <w:divBdr>
            <w:top w:val="none" w:sz="0" w:space="0" w:color="auto"/>
            <w:left w:val="none" w:sz="0" w:space="0" w:color="auto"/>
            <w:bottom w:val="none" w:sz="0" w:space="0" w:color="auto"/>
            <w:right w:val="none" w:sz="0" w:space="0" w:color="auto"/>
          </w:divBdr>
        </w:div>
        <w:div w:id="32119572">
          <w:marLeft w:val="0"/>
          <w:marRight w:val="0"/>
          <w:marTop w:val="0"/>
          <w:marBottom w:val="160"/>
          <w:divBdr>
            <w:top w:val="none" w:sz="0" w:space="0" w:color="auto"/>
            <w:left w:val="none" w:sz="0" w:space="0" w:color="auto"/>
            <w:bottom w:val="none" w:sz="0" w:space="0" w:color="auto"/>
            <w:right w:val="none" w:sz="0" w:space="0" w:color="auto"/>
          </w:divBdr>
        </w:div>
        <w:div w:id="1449662454">
          <w:marLeft w:val="0"/>
          <w:marRight w:val="0"/>
          <w:marTop w:val="0"/>
          <w:marBottom w:val="160"/>
          <w:divBdr>
            <w:top w:val="none" w:sz="0" w:space="0" w:color="auto"/>
            <w:left w:val="none" w:sz="0" w:space="0" w:color="auto"/>
            <w:bottom w:val="none" w:sz="0" w:space="0" w:color="auto"/>
            <w:right w:val="none" w:sz="0" w:space="0" w:color="auto"/>
          </w:divBdr>
        </w:div>
        <w:div w:id="1493181467">
          <w:marLeft w:val="0"/>
          <w:marRight w:val="0"/>
          <w:marTop w:val="0"/>
          <w:marBottom w:val="160"/>
          <w:divBdr>
            <w:top w:val="none" w:sz="0" w:space="0" w:color="auto"/>
            <w:left w:val="none" w:sz="0" w:space="0" w:color="auto"/>
            <w:bottom w:val="none" w:sz="0" w:space="0" w:color="auto"/>
            <w:right w:val="none" w:sz="0" w:space="0" w:color="auto"/>
          </w:divBdr>
        </w:div>
        <w:div w:id="632637105">
          <w:marLeft w:val="0"/>
          <w:marRight w:val="0"/>
          <w:marTop w:val="0"/>
          <w:marBottom w:val="160"/>
          <w:divBdr>
            <w:top w:val="none" w:sz="0" w:space="0" w:color="auto"/>
            <w:left w:val="none" w:sz="0" w:space="0" w:color="auto"/>
            <w:bottom w:val="none" w:sz="0" w:space="0" w:color="auto"/>
            <w:right w:val="none" w:sz="0" w:space="0" w:color="auto"/>
          </w:divBdr>
        </w:div>
        <w:div w:id="285090353">
          <w:marLeft w:val="0"/>
          <w:marRight w:val="0"/>
          <w:marTop w:val="0"/>
          <w:marBottom w:val="160"/>
          <w:divBdr>
            <w:top w:val="none" w:sz="0" w:space="0" w:color="auto"/>
            <w:left w:val="none" w:sz="0" w:space="0" w:color="auto"/>
            <w:bottom w:val="none" w:sz="0" w:space="0" w:color="auto"/>
            <w:right w:val="none" w:sz="0" w:space="0" w:color="auto"/>
          </w:divBdr>
        </w:div>
      </w:divsChild>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968633654">
      <w:bodyDiv w:val="1"/>
      <w:marLeft w:val="0"/>
      <w:marRight w:val="0"/>
      <w:marTop w:val="0"/>
      <w:marBottom w:val="0"/>
      <w:divBdr>
        <w:top w:val="none" w:sz="0" w:space="0" w:color="auto"/>
        <w:left w:val="none" w:sz="0" w:space="0" w:color="auto"/>
        <w:bottom w:val="none" w:sz="0" w:space="0" w:color="auto"/>
        <w:right w:val="none" w:sz="0" w:space="0" w:color="auto"/>
      </w:divBdr>
      <w:divsChild>
        <w:div w:id="1418862820">
          <w:marLeft w:val="0"/>
          <w:marRight w:val="0"/>
          <w:marTop w:val="0"/>
          <w:marBottom w:val="0"/>
          <w:divBdr>
            <w:top w:val="none" w:sz="0" w:space="0" w:color="auto"/>
            <w:left w:val="none" w:sz="0" w:space="0" w:color="auto"/>
            <w:bottom w:val="none" w:sz="0" w:space="0" w:color="auto"/>
            <w:right w:val="none" w:sz="0" w:space="0" w:color="auto"/>
          </w:divBdr>
        </w:div>
        <w:div w:id="1520124746">
          <w:marLeft w:val="0"/>
          <w:marRight w:val="0"/>
          <w:marTop w:val="0"/>
          <w:marBottom w:val="0"/>
          <w:divBdr>
            <w:top w:val="none" w:sz="0" w:space="0" w:color="auto"/>
            <w:left w:val="none" w:sz="0" w:space="0" w:color="auto"/>
            <w:bottom w:val="none" w:sz="0" w:space="0" w:color="auto"/>
            <w:right w:val="none" w:sz="0" w:space="0" w:color="auto"/>
          </w:divBdr>
        </w:div>
        <w:div w:id="78454962">
          <w:marLeft w:val="0"/>
          <w:marRight w:val="0"/>
          <w:marTop w:val="0"/>
          <w:marBottom w:val="0"/>
          <w:divBdr>
            <w:top w:val="none" w:sz="0" w:space="0" w:color="auto"/>
            <w:left w:val="none" w:sz="0" w:space="0" w:color="auto"/>
            <w:bottom w:val="none" w:sz="0" w:space="0" w:color="auto"/>
            <w:right w:val="none" w:sz="0" w:space="0" w:color="auto"/>
          </w:divBdr>
        </w:div>
        <w:div w:id="1606305253">
          <w:marLeft w:val="0"/>
          <w:marRight w:val="0"/>
          <w:marTop w:val="0"/>
          <w:marBottom w:val="0"/>
          <w:divBdr>
            <w:top w:val="none" w:sz="0" w:space="0" w:color="auto"/>
            <w:left w:val="none" w:sz="0" w:space="0" w:color="auto"/>
            <w:bottom w:val="none" w:sz="0" w:space="0" w:color="auto"/>
            <w:right w:val="none" w:sz="0" w:space="0" w:color="auto"/>
          </w:divBdr>
        </w:div>
        <w:div w:id="283735364">
          <w:marLeft w:val="0"/>
          <w:marRight w:val="0"/>
          <w:marTop w:val="0"/>
          <w:marBottom w:val="0"/>
          <w:divBdr>
            <w:top w:val="none" w:sz="0" w:space="0" w:color="auto"/>
            <w:left w:val="none" w:sz="0" w:space="0" w:color="auto"/>
            <w:bottom w:val="none" w:sz="0" w:space="0" w:color="auto"/>
            <w:right w:val="none" w:sz="0" w:space="0" w:color="auto"/>
          </w:divBdr>
        </w:div>
        <w:div w:id="1806388752">
          <w:marLeft w:val="0"/>
          <w:marRight w:val="0"/>
          <w:marTop w:val="0"/>
          <w:marBottom w:val="0"/>
          <w:divBdr>
            <w:top w:val="none" w:sz="0" w:space="0" w:color="auto"/>
            <w:left w:val="none" w:sz="0" w:space="0" w:color="auto"/>
            <w:bottom w:val="none" w:sz="0" w:space="0" w:color="auto"/>
            <w:right w:val="none" w:sz="0" w:space="0" w:color="auto"/>
          </w:divBdr>
        </w:div>
        <w:div w:id="1780098072">
          <w:marLeft w:val="0"/>
          <w:marRight w:val="0"/>
          <w:marTop w:val="0"/>
          <w:marBottom w:val="0"/>
          <w:divBdr>
            <w:top w:val="none" w:sz="0" w:space="0" w:color="auto"/>
            <w:left w:val="none" w:sz="0" w:space="0" w:color="auto"/>
            <w:bottom w:val="none" w:sz="0" w:space="0" w:color="auto"/>
            <w:right w:val="none" w:sz="0" w:space="0" w:color="auto"/>
          </w:divBdr>
        </w:div>
        <w:div w:id="769278093">
          <w:marLeft w:val="0"/>
          <w:marRight w:val="0"/>
          <w:marTop w:val="0"/>
          <w:marBottom w:val="0"/>
          <w:divBdr>
            <w:top w:val="none" w:sz="0" w:space="0" w:color="auto"/>
            <w:left w:val="none" w:sz="0" w:space="0" w:color="auto"/>
            <w:bottom w:val="none" w:sz="0" w:space="0" w:color="auto"/>
            <w:right w:val="none" w:sz="0" w:space="0" w:color="auto"/>
          </w:divBdr>
        </w:div>
        <w:div w:id="1823234829">
          <w:marLeft w:val="0"/>
          <w:marRight w:val="0"/>
          <w:marTop w:val="0"/>
          <w:marBottom w:val="0"/>
          <w:divBdr>
            <w:top w:val="none" w:sz="0" w:space="0" w:color="auto"/>
            <w:left w:val="none" w:sz="0" w:space="0" w:color="auto"/>
            <w:bottom w:val="none" w:sz="0" w:space="0" w:color="auto"/>
            <w:right w:val="none" w:sz="0" w:space="0" w:color="auto"/>
          </w:divBdr>
        </w:div>
        <w:div w:id="302857723">
          <w:marLeft w:val="0"/>
          <w:marRight w:val="0"/>
          <w:marTop w:val="0"/>
          <w:marBottom w:val="0"/>
          <w:divBdr>
            <w:top w:val="none" w:sz="0" w:space="0" w:color="auto"/>
            <w:left w:val="none" w:sz="0" w:space="0" w:color="auto"/>
            <w:bottom w:val="none" w:sz="0" w:space="0" w:color="auto"/>
            <w:right w:val="none" w:sz="0" w:space="0" w:color="auto"/>
          </w:divBdr>
        </w:div>
        <w:div w:id="1471089347">
          <w:marLeft w:val="0"/>
          <w:marRight w:val="0"/>
          <w:marTop w:val="0"/>
          <w:marBottom w:val="0"/>
          <w:divBdr>
            <w:top w:val="none" w:sz="0" w:space="0" w:color="auto"/>
            <w:left w:val="none" w:sz="0" w:space="0" w:color="auto"/>
            <w:bottom w:val="none" w:sz="0" w:space="0" w:color="auto"/>
            <w:right w:val="none" w:sz="0" w:space="0" w:color="auto"/>
          </w:divBdr>
        </w:div>
        <w:div w:id="1463378545">
          <w:marLeft w:val="0"/>
          <w:marRight w:val="0"/>
          <w:marTop w:val="0"/>
          <w:marBottom w:val="0"/>
          <w:divBdr>
            <w:top w:val="none" w:sz="0" w:space="0" w:color="auto"/>
            <w:left w:val="none" w:sz="0" w:space="0" w:color="auto"/>
            <w:bottom w:val="none" w:sz="0" w:space="0" w:color="auto"/>
            <w:right w:val="none" w:sz="0" w:space="0" w:color="auto"/>
          </w:divBdr>
        </w:div>
        <w:div w:id="854462132">
          <w:marLeft w:val="0"/>
          <w:marRight w:val="0"/>
          <w:marTop w:val="0"/>
          <w:marBottom w:val="0"/>
          <w:divBdr>
            <w:top w:val="none" w:sz="0" w:space="0" w:color="auto"/>
            <w:left w:val="none" w:sz="0" w:space="0" w:color="auto"/>
            <w:bottom w:val="none" w:sz="0" w:space="0" w:color="auto"/>
            <w:right w:val="none" w:sz="0" w:space="0" w:color="auto"/>
          </w:divBdr>
        </w:div>
        <w:div w:id="442581488">
          <w:marLeft w:val="0"/>
          <w:marRight w:val="0"/>
          <w:marTop w:val="0"/>
          <w:marBottom w:val="0"/>
          <w:divBdr>
            <w:top w:val="none" w:sz="0" w:space="0" w:color="auto"/>
            <w:left w:val="none" w:sz="0" w:space="0" w:color="auto"/>
            <w:bottom w:val="none" w:sz="0" w:space="0" w:color="auto"/>
            <w:right w:val="none" w:sz="0" w:space="0" w:color="auto"/>
          </w:divBdr>
        </w:div>
        <w:div w:id="755057493">
          <w:marLeft w:val="0"/>
          <w:marRight w:val="0"/>
          <w:marTop w:val="0"/>
          <w:marBottom w:val="0"/>
          <w:divBdr>
            <w:top w:val="none" w:sz="0" w:space="0" w:color="auto"/>
            <w:left w:val="none" w:sz="0" w:space="0" w:color="auto"/>
            <w:bottom w:val="none" w:sz="0" w:space="0" w:color="auto"/>
            <w:right w:val="none" w:sz="0" w:space="0" w:color="auto"/>
          </w:divBdr>
        </w:div>
        <w:div w:id="653024198">
          <w:marLeft w:val="0"/>
          <w:marRight w:val="0"/>
          <w:marTop w:val="0"/>
          <w:marBottom w:val="0"/>
          <w:divBdr>
            <w:top w:val="none" w:sz="0" w:space="0" w:color="auto"/>
            <w:left w:val="none" w:sz="0" w:space="0" w:color="auto"/>
            <w:bottom w:val="none" w:sz="0" w:space="0" w:color="auto"/>
            <w:right w:val="none" w:sz="0" w:space="0" w:color="auto"/>
          </w:divBdr>
        </w:div>
        <w:div w:id="1737819950">
          <w:marLeft w:val="0"/>
          <w:marRight w:val="0"/>
          <w:marTop w:val="0"/>
          <w:marBottom w:val="0"/>
          <w:divBdr>
            <w:top w:val="none" w:sz="0" w:space="0" w:color="auto"/>
            <w:left w:val="none" w:sz="0" w:space="0" w:color="auto"/>
            <w:bottom w:val="none" w:sz="0" w:space="0" w:color="auto"/>
            <w:right w:val="none" w:sz="0" w:space="0" w:color="auto"/>
          </w:divBdr>
        </w:div>
        <w:div w:id="2008366562">
          <w:marLeft w:val="0"/>
          <w:marRight w:val="0"/>
          <w:marTop w:val="0"/>
          <w:marBottom w:val="0"/>
          <w:divBdr>
            <w:top w:val="none" w:sz="0" w:space="0" w:color="auto"/>
            <w:left w:val="none" w:sz="0" w:space="0" w:color="auto"/>
            <w:bottom w:val="none" w:sz="0" w:space="0" w:color="auto"/>
            <w:right w:val="none" w:sz="0" w:space="0" w:color="auto"/>
          </w:divBdr>
        </w:div>
        <w:div w:id="428277917">
          <w:marLeft w:val="0"/>
          <w:marRight w:val="0"/>
          <w:marTop w:val="0"/>
          <w:marBottom w:val="0"/>
          <w:divBdr>
            <w:top w:val="none" w:sz="0" w:space="0" w:color="auto"/>
            <w:left w:val="none" w:sz="0" w:space="0" w:color="auto"/>
            <w:bottom w:val="none" w:sz="0" w:space="0" w:color="auto"/>
            <w:right w:val="none" w:sz="0" w:space="0" w:color="auto"/>
          </w:divBdr>
        </w:div>
        <w:div w:id="19940535">
          <w:marLeft w:val="0"/>
          <w:marRight w:val="0"/>
          <w:marTop w:val="0"/>
          <w:marBottom w:val="0"/>
          <w:divBdr>
            <w:top w:val="none" w:sz="0" w:space="0" w:color="auto"/>
            <w:left w:val="none" w:sz="0" w:space="0" w:color="auto"/>
            <w:bottom w:val="none" w:sz="0" w:space="0" w:color="auto"/>
            <w:right w:val="none" w:sz="0" w:space="0" w:color="auto"/>
          </w:divBdr>
        </w:div>
        <w:div w:id="979699024">
          <w:marLeft w:val="0"/>
          <w:marRight w:val="0"/>
          <w:marTop w:val="0"/>
          <w:marBottom w:val="0"/>
          <w:divBdr>
            <w:top w:val="none" w:sz="0" w:space="0" w:color="auto"/>
            <w:left w:val="none" w:sz="0" w:space="0" w:color="auto"/>
            <w:bottom w:val="none" w:sz="0" w:space="0" w:color="auto"/>
            <w:right w:val="none" w:sz="0" w:space="0" w:color="auto"/>
          </w:divBdr>
        </w:div>
        <w:div w:id="1564025464">
          <w:marLeft w:val="0"/>
          <w:marRight w:val="0"/>
          <w:marTop w:val="0"/>
          <w:marBottom w:val="0"/>
          <w:divBdr>
            <w:top w:val="none" w:sz="0" w:space="0" w:color="auto"/>
            <w:left w:val="none" w:sz="0" w:space="0" w:color="auto"/>
            <w:bottom w:val="none" w:sz="0" w:space="0" w:color="auto"/>
            <w:right w:val="none" w:sz="0" w:space="0" w:color="auto"/>
          </w:divBdr>
        </w:div>
        <w:div w:id="1465810194">
          <w:marLeft w:val="0"/>
          <w:marRight w:val="0"/>
          <w:marTop w:val="0"/>
          <w:marBottom w:val="0"/>
          <w:divBdr>
            <w:top w:val="none" w:sz="0" w:space="0" w:color="auto"/>
            <w:left w:val="none" w:sz="0" w:space="0" w:color="auto"/>
            <w:bottom w:val="none" w:sz="0" w:space="0" w:color="auto"/>
            <w:right w:val="none" w:sz="0" w:space="0" w:color="auto"/>
          </w:divBdr>
        </w:div>
        <w:div w:id="1047610164">
          <w:marLeft w:val="0"/>
          <w:marRight w:val="0"/>
          <w:marTop w:val="0"/>
          <w:marBottom w:val="0"/>
          <w:divBdr>
            <w:top w:val="none" w:sz="0" w:space="0" w:color="auto"/>
            <w:left w:val="none" w:sz="0" w:space="0" w:color="auto"/>
            <w:bottom w:val="none" w:sz="0" w:space="0" w:color="auto"/>
            <w:right w:val="none" w:sz="0" w:space="0" w:color="auto"/>
          </w:divBdr>
        </w:div>
        <w:div w:id="822089034">
          <w:marLeft w:val="0"/>
          <w:marRight w:val="0"/>
          <w:marTop w:val="0"/>
          <w:marBottom w:val="0"/>
          <w:divBdr>
            <w:top w:val="none" w:sz="0" w:space="0" w:color="auto"/>
            <w:left w:val="none" w:sz="0" w:space="0" w:color="auto"/>
            <w:bottom w:val="none" w:sz="0" w:space="0" w:color="auto"/>
            <w:right w:val="none" w:sz="0" w:space="0" w:color="auto"/>
          </w:divBdr>
        </w:div>
        <w:div w:id="1436556327">
          <w:marLeft w:val="0"/>
          <w:marRight w:val="0"/>
          <w:marTop w:val="0"/>
          <w:marBottom w:val="0"/>
          <w:divBdr>
            <w:top w:val="none" w:sz="0" w:space="0" w:color="auto"/>
            <w:left w:val="none" w:sz="0" w:space="0" w:color="auto"/>
            <w:bottom w:val="none" w:sz="0" w:space="0" w:color="auto"/>
            <w:right w:val="none" w:sz="0" w:space="0" w:color="auto"/>
          </w:divBdr>
        </w:div>
        <w:div w:id="246110729">
          <w:marLeft w:val="0"/>
          <w:marRight w:val="0"/>
          <w:marTop w:val="0"/>
          <w:marBottom w:val="0"/>
          <w:divBdr>
            <w:top w:val="none" w:sz="0" w:space="0" w:color="auto"/>
            <w:left w:val="none" w:sz="0" w:space="0" w:color="auto"/>
            <w:bottom w:val="none" w:sz="0" w:space="0" w:color="auto"/>
            <w:right w:val="none" w:sz="0" w:space="0" w:color="auto"/>
          </w:divBdr>
        </w:div>
        <w:div w:id="566493738">
          <w:marLeft w:val="0"/>
          <w:marRight w:val="0"/>
          <w:marTop w:val="0"/>
          <w:marBottom w:val="0"/>
          <w:divBdr>
            <w:top w:val="none" w:sz="0" w:space="0" w:color="auto"/>
            <w:left w:val="none" w:sz="0" w:space="0" w:color="auto"/>
            <w:bottom w:val="none" w:sz="0" w:space="0" w:color="auto"/>
            <w:right w:val="none" w:sz="0" w:space="0" w:color="auto"/>
          </w:divBdr>
        </w:div>
        <w:div w:id="546912200">
          <w:marLeft w:val="0"/>
          <w:marRight w:val="0"/>
          <w:marTop w:val="0"/>
          <w:marBottom w:val="0"/>
          <w:divBdr>
            <w:top w:val="none" w:sz="0" w:space="0" w:color="auto"/>
            <w:left w:val="none" w:sz="0" w:space="0" w:color="auto"/>
            <w:bottom w:val="none" w:sz="0" w:space="0" w:color="auto"/>
            <w:right w:val="none" w:sz="0" w:space="0" w:color="auto"/>
          </w:divBdr>
        </w:div>
        <w:div w:id="460809330">
          <w:marLeft w:val="0"/>
          <w:marRight w:val="0"/>
          <w:marTop w:val="0"/>
          <w:marBottom w:val="0"/>
          <w:divBdr>
            <w:top w:val="none" w:sz="0" w:space="0" w:color="auto"/>
            <w:left w:val="none" w:sz="0" w:space="0" w:color="auto"/>
            <w:bottom w:val="none" w:sz="0" w:space="0" w:color="auto"/>
            <w:right w:val="none" w:sz="0" w:space="0" w:color="auto"/>
          </w:divBdr>
        </w:div>
        <w:div w:id="293759705">
          <w:marLeft w:val="0"/>
          <w:marRight w:val="0"/>
          <w:marTop w:val="0"/>
          <w:marBottom w:val="0"/>
          <w:divBdr>
            <w:top w:val="none" w:sz="0" w:space="0" w:color="auto"/>
            <w:left w:val="none" w:sz="0" w:space="0" w:color="auto"/>
            <w:bottom w:val="none" w:sz="0" w:space="0" w:color="auto"/>
            <w:right w:val="none" w:sz="0" w:space="0" w:color="auto"/>
          </w:divBdr>
        </w:div>
        <w:div w:id="558252761">
          <w:marLeft w:val="0"/>
          <w:marRight w:val="0"/>
          <w:marTop w:val="0"/>
          <w:marBottom w:val="0"/>
          <w:divBdr>
            <w:top w:val="none" w:sz="0" w:space="0" w:color="auto"/>
            <w:left w:val="none" w:sz="0" w:space="0" w:color="auto"/>
            <w:bottom w:val="none" w:sz="0" w:space="0" w:color="auto"/>
            <w:right w:val="none" w:sz="0" w:space="0" w:color="auto"/>
          </w:divBdr>
        </w:div>
        <w:div w:id="323092718">
          <w:marLeft w:val="0"/>
          <w:marRight w:val="0"/>
          <w:marTop w:val="0"/>
          <w:marBottom w:val="0"/>
          <w:divBdr>
            <w:top w:val="none" w:sz="0" w:space="0" w:color="auto"/>
            <w:left w:val="none" w:sz="0" w:space="0" w:color="auto"/>
            <w:bottom w:val="none" w:sz="0" w:space="0" w:color="auto"/>
            <w:right w:val="none" w:sz="0" w:space="0" w:color="auto"/>
          </w:divBdr>
        </w:div>
        <w:div w:id="1047491425">
          <w:marLeft w:val="0"/>
          <w:marRight w:val="0"/>
          <w:marTop w:val="0"/>
          <w:marBottom w:val="0"/>
          <w:divBdr>
            <w:top w:val="none" w:sz="0" w:space="0" w:color="auto"/>
            <w:left w:val="none" w:sz="0" w:space="0" w:color="auto"/>
            <w:bottom w:val="none" w:sz="0" w:space="0" w:color="auto"/>
            <w:right w:val="none" w:sz="0" w:space="0" w:color="auto"/>
          </w:divBdr>
        </w:div>
        <w:div w:id="187719006">
          <w:marLeft w:val="0"/>
          <w:marRight w:val="0"/>
          <w:marTop w:val="0"/>
          <w:marBottom w:val="0"/>
          <w:divBdr>
            <w:top w:val="none" w:sz="0" w:space="0" w:color="auto"/>
            <w:left w:val="none" w:sz="0" w:space="0" w:color="auto"/>
            <w:bottom w:val="none" w:sz="0" w:space="0" w:color="auto"/>
            <w:right w:val="none" w:sz="0" w:space="0" w:color="auto"/>
          </w:divBdr>
        </w:div>
        <w:div w:id="1941403087">
          <w:marLeft w:val="0"/>
          <w:marRight w:val="0"/>
          <w:marTop w:val="0"/>
          <w:marBottom w:val="0"/>
          <w:divBdr>
            <w:top w:val="none" w:sz="0" w:space="0" w:color="auto"/>
            <w:left w:val="none" w:sz="0" w:space="0" w:color="auto"/>
            <w:bottom w:val="none" w:sz="0" w:space="0" w:color="auto"/>
            <w:right w:val="none" w:sz="0" w:space="0" w:color="auto"/>
          </w:divBdr>
        </w:div>
        <w:div w:id="958688009">
          <w:marLeft w:val="0"/>
          <w:marRight w:val="0"/>
          <w:marTop w:val="0"/>
          <w:marBottom w:val="0"/>
          <w:divBdr>
            <w:top w:val="none" w:sz="0" w:space="0" w:color="auto"/>
            <w:left w:val="none" w:sz="0" w:space="0" w:color="auto"/>
            <w:bottom w:val="none" w:sz="0" w:space="0" w:color="auto"/>
            <w:right w:val="none" w:sz="0" w:space="0" w:color="auto"/>
          </w:divBdr>
        </w:div>
        <w:div w:id="1559050496">
          <w:marLeft w:val="0"/>
          <w:marRight w:val="0"/>
          <w:marTop w:val="0"/>
          <w:marBottom w:val="0"/>
          <w:divBdr>
            <w:top w:val="none" w:sz="0" w:space="0" w:color="auto"/>
            <w:left w:val="none" w:sz="0" w:space="0" w:color="auto"/>
            <w:bottom w:val="none" w:sz="0" w:space="0" w:color="auto"/>
            <w:right w:val="none" w:sz="0" w:space="0" w:color="auto"/>
          </w:divBdr>
        </w:div>
        <w:div w:id="1151557256">
          <w:marLeft w:val="0"/>
          <w:marRight w:val="0"/>
          <w:marTop w:val="0"/>
          <w:marBottom w:val="0"/>
          <w:divBdr>
            <w:top w:val="none" w:sz="0" w:space="0" w:color="auto"/>
            <w:left w:val="none" w:sz="0" w:space="0" w:color="auto"/>
            <w:bottom w:val="none" w:sz="0" w:space="0" w:color="auto"/>
            <w:right w:val="none" w:sz="0" w:space="0" w:color="auto"/>
          </w:divBdr>
        </w:div>
        <w:div w:id="934938584">
          <w:marLeft w:val="0"/>
          <w:marRight w:val="0"/>
          <w:marTop w:val="0"/>
          <w:marBottom w:val="0"/>
          <w:divBdr>
            <w:top w:val="none" w:sz="0" w:space="0" w:color="auto"/>
            <w:left w:val="none" w:sz="0" w:space="0" w:color="auto"/>
            <w:bottom w:val="none" w:sz="0" w:space="0" w:color="auto"/>
            <w:right w:val="none" w:sz="0" w:space="0" w:color="auto"/>
          </w:divBdr>
        </w:div>
        <w:div w:id="1980959561">
          <w:marLeft w:val="0"/>
          <w:marRight w:val="0"/>
          <w:marTop w:val="0"/>
          <w:marBottom w:val="0"/>
          <w:divBdr>
            <w:top w:val="none" w:sz="0" w:space="0" w:color="auto"/>
            <w:left w:val="none" w:sz="0" w:space="0" w:color="auto"/>
            <w:bottom w:val="none" w:sz="0" w:space="0" w:color="auto"/>
            <w:right w:val="none" w:sz="0" w:space="0" w:color="auto"/>
          </w:divBdr>
        </w:div>
        <w:div w:id="1931691652">
          <w:marLeft w:val="0"/>
          <w:marRight w:val="0"/>
          <w:marTop w:val="0"/>
          <w:marBottom w:val="0"/>
          <w:divBdr>
            <w:top w:val="none" w:sz="0" w:space="0" w:color="auto"/>
            <w:left w:val="none" w:sz="0" w:space="0" w:color="auto"/>
            <w:bottom w:val="none" w:sz="0" w:space="0" w:color="auto"/>
            <w:right w:val="none" w:sz="0" w:space="0" w:color="auto"/>
          </w:divBdr>
        </w:div>
        <w:div w:id="1623068997">
          <w:marLeft w:val="0"/>
          <w:marRight w:val="0"/>
          <w:marTop w:val="0"/>
          <w:marBottom w:val="0"/>
          <w:divBdr>
            <w:top w:val="none" w:sz="0" w:space="0" w:color="auto"/>
            <w:left w:val="none" w:sz="0" w:space="0" w:color="auto"/>
            <w:bottom w:val="none" w:sz="0" w:space="0" w:color="auto"/>
            <w:right w:val="none" w:sz="0" w:space="0" w:color="auto"/>
          </w:divBdr>
        </w:div>
        <w:div w:id="48576077">
          <w:marLeft w:val="0"/>
          <w:marRight w:val="0"/>
          <w:marTop w:val="0"/>
          <w:marBottom w:val="0"/>
          <w:divBdr>
            <w:top w:val="none" w:sz="0" w:space="0" w:color="auto"/>
            <w:left w:val="none" w:sz="0" w:space="0" w:color="auto"/>
            <w:bottom w:val="none" w:sz="0" w:space="0" w:color="auto"/>
            <w:right w:val="none" w:sz="0" w:space="0" w:color="auto"/>
          </w:divBdr>
        </w:div>
        <w:div w:id="1096445476">
          <w:marLeft w:val="0"/>
          <w:marRight w:val="0"/>
          <w:marTop w:val="0"/>
          <w:marBottom w:val="0"/>
          <w:divBdr>
            <w:top w:val="none" w:sz="0" w:space="0" w:color="auto"/>
            <w:left w:val="none" w:sz="0" w:space="0" w:color="auto"/>
            <w:bottom w:val="none" w:sz="0" w:space="0" w:color="auto"/>
            <w:right w:val="none" w:sz="0" w:space="0" w:color="auto"/>
          </w:divBdr>
        </w:div>
        <w:div w:id="57366113">
          <w:marLeft w:val="0"/>
          <w:marRight w:val="0"/>
          <w:marTop w:val="0"/>
          <w:marBottom w:val="0"/>
          <w:divBdr>
            <w:top w:val="none" w:sz="0" w:space="0" w:color="auto"/>
            <w:left w:val="none" w:sz="0" w:space="0" w:color="auto"/>
            <w:bottom w:val="none" w:sz="0" w:space="0" w:color="auto"/>
            <w:right w:val="none" w:sz="0" w:space="0" w:color="auto"/>
          </w:divBdr>
        </w:div>
        <w:div w:id="1595241239">
          <w:marLeft w:val="0"/>
          <w:marRight w:val="0"/>
          <w:marTop w:val="0"/>
          <w:marBottom w:val="0"/>
          <w:divBdr>
            <w:top w:val="none" w:sz="0" w:space="0" w:color="auto"/>
            <w:left w:val="none" w:sz="0" w:space="0" w:color="auto"/>
            <w:bottom w:val="none" w:sz="0" w:space="0" w:color="auto"/>
            <w:right w:val="none" w:sz="0" w:space="0" w:color="auto"/>
          </w:divBdr>
        </w:div>
        <w:div w:id="1832405977">
          <w:marLeft w:val="0"/>
          <w:marRight w:val="0"/>
          <w:marTop w:val="0"/>
          <w:marBottom w:val="0"/>
          <w:divBdr>
            <w:top w:val="none" w:sz="0" w:space="0" w:color="auto"/>
            <w:left w:val="none" w:sz="0" w:space="0" w:color="auto"/>
            <w:bottom w:val="none" w:sz="0" w:space="0" w:color="auto"/>
            <w:right w:val="none" w:sz="0" w:space="0" w:color="auto"/>
          </w:divBdr>
        </w:div>
        <w:div w:id="1367026857">
          <w:marLeft w:val="0"/>
          <w:marRight w:val="0"/>
          <w:marTop w:val="0"/>
          <w:marBottom w:val="0"/>
          <w:divBdr>
            <w:top w:val="none" w:sz="0" w:space="0" w:color="auto"/>
            <w:left w:val="none" w:sz="0" w:space="0" w:color="auto"/>
            <w:bottom w:val="none" w:sz="0" w:space="0" w:color="auto"/>
            <w:right w:val="none" w:sz="0" w:space="0" w:color="auto"/>
          </w:divBdr>
        </w:div>
        <w:div w:id="1513374275">
          <w:marLeft w:val="0"/>
          <w:marRight w:val="0"/>
          <w:marTop w:val="0"/>
          <w:marBottom w:val="0"/>
          <w:divBdr>
            <w:top w:val="none" w:sz="0" w:space="0" w:color="auto"/>
            <w:left w:val="none" w:sz="0" w:space="0" w:color="auto"/>
            <w:bottom w:val="none" w:sz="0" w:space="0" w:color="auto"/>
            <w:right w:val="none" w:sz="0" w:space="0" w:color="auto"/>
          </w:divBdr>
        </w:div>
        <w:div w:id="299728838">
          <w:marLeft w:val="0"/>
          <w:marRight w:val="0"/>
          <w:marTop w:val="0"/>
          <w:marBottom w:val="0"/>
          <w:divBdr>
            <w:top w:val="none" w:sz="0" w:space="0" w:color="auto"/>
            <w:left w:val="none" w:sz="0" w:space="0" w:color="auto"/>
            <w:bottom w:val="none" w:sz="0" w:space="0" w:color="auto"/>
            <w:right w:val="none" w:sz="0" w:space="0" w:color="auto"/>
          </w:divBdr>
        </w:div>
        <w:div w:id="10378517">
          <w:marLeft w:val="0"/>
          <w:marRight w:val="0"/>
          <w:marTop w:val="0"/>
          <w:marBottom w:val="0"/>
          <w:divBdr>
            <w:top w:val="none" w:sz="0" w:space="0" w:color="auto"/>
            <w:left w:val="none" w:sz="0" w:space="0" w:color="auto"/>
            <w:bottom w:val="none" w:sz="0" w:space="0" w:color="auto"/>
            <w:right w:val="none" w:sz="0" w:space="0" w:color="auto"/>
          </w:divBdr>
        </w:div>
        <w:div w:id="350302154">
          <w:marLeft w:val="0"/>
          <w:marRight w:val="0"/>
          <w:marTop w:val="0"/>
          <w:marBottom w:val="0"/>
          <w:divBdr>
            <w:top w:val="none" w:sz="0" w:space="0" w:color="auto"/>
            <w:left w:val="none" w:sz="0" w:space="0" w:color="auto"/>
            <w:bottom w:val="none" w:sz="0" w:space="0" w:color="auto"/>
            <w:right w:val="none" w:sz="0" w:space="0" w:color="auto"/>
          </w:divBdr>
        </w:div>
        <w:div w:id="1923292805">
          <w:marLeft w:val="0"/>
          <w:marRight w:val="0"/>
          <w:marTop w:val="0"/>
          <w:marBottom w:val="0"/>
          <w:divBdr>
            <w:top w:val="none" w:sz="0" w:space="0" w:color="auto"/>
            <w:left w:val="none" w:sz="0" w:space="0" w:color="auto"/>
            <w:bottom w:val="none" w:sz="0" w:space="0" w:color="auto"/>
            <w:right w:val="none" w:sz="0" w:space="0" w:color="auto"/>
          </w:divBdr>
        </w:div>
        <w:div w:id="1691368860">
          <w:marLeft w:val="0"/>
          <w:marRight w:val="0"/>
          <w:marTop w:val="0"/>
          <w:marBottom w:val="0"/>
          <w:divBdr>
            <w:top w:val="none" w:sz="0" w:space="0" w:color="auto"/>
            <w:left w:val="none" w:sz="0" w:space="0" w:color="auto"/>
            <w:bottom w:val="none" w:sz="0" w:space="0" w:color="auto"/>
            <w:right w:val="none" w:sz="0" w:space="0" w:color="auto"/>
          </w:divBdr>
        </w:div>
        <w:div w:id="730427739">
          <w:marLeft w:val="0"/>
          <w:marRight w:val="0"/>
          <w:marTop w:val="0"/>
          <w:marBottom w:val="0"/>
          <w:divBdr>
            <w:top w:val="none" w:sz="0" w:space="0" w:color="auto"/>
            <w:left w:val="none" w:sz="0" w:space="0" w:color="auto"/>
            <w:bottom w:val="none" w:sz="0" w:space="0" w:color="auto"/>
            <w:right w:val="none" w:sz="0" w:space="0" w:color="auto"/>
          </w:divBdr>
        </w:div>
        <w:div w:id="1638753523">
          <w:marLeft w:val="0"/>
          <w:marRight w:val="0"/>
          <w:marTop w:val="0"/>
          <w:marBottom w:val="0"/>
          <w:divBdr>
            <w:top w:val="none" w:sz="0" w:space="0" w:color="auto"/>
            <w:left w:val="none" w:sz="0" w:space="0" w:color="auto"/>
            <w:bottom w:val="none" w:sz="0" w:space="0" w:color="auto"/>
            <w:right w:val="none" w:sz="0" w:space="0" w:color="auto"/>
          </w:divBdr>
        </w:div>
        <w:div w:id="1560553939">
          <w:marLeft w:val="0"/>
          <w:marRight w:val="0"/>
          <w:marTop w:val="0"/>
          <w:marBottom w:val="0"/>
          <w:divBdr>
            <w:top w:val="none" w:sz="0" w:space="0" w:color="auto"/>
            <w:left w:val="none" w:sz="0" w:space="0" w:color="auto"/>
            <w:bottom w:val="none" w:sz="0" w:space="0" w:color="auto"/>
            <w:right w:val="none" w:sz="0" w:space="0" w:color="auto"/>
          </w:divBdr>
        </w:div>
        <w:div w:id="131755505">
          <w:marLeft w:val="0"/>
          <w:marRight w:val="0"/>
          <w:marTop w:val="0"/>
          <w:marBottom w:val="0"/>
          <w:divBdr>
            <w:top w:val="none" w:sz="0" w:space="0" w:color="auto"/>
            <w:left w:val="none" w:sz="0" w:space="0" w:color="auto"/>
            <w:bottom w:val="none" w:sz="0" w:space="0" w:color="auto"/>
            <w:right w:val="none" w:sz="0" w:space="0" w:color="auto"/>
          </w:divBdr>
        </w:div>
        <w:div w:id="1542398135">
          <w:marLeft w:val="0"/>
          <w:marRight w:val="0"/>
          <w:marTop w:val="0"/>
          <w:marBottom w:val="0"/>
          <w:divBdr>
            <w:top w:val="none" w:sz="0" w:space="0" w:color="auto"/>
            <w:left w:val="none" w:sz="0" w:space="0" w:color="auto"/>
            <w:bottom w:val="none" w:sz="0" w:space="0" w:color="auto"/>
            <w:right w:val="none" w:sz="0" w:space="0" w:color="auto"/>
          </w:divBdr>
        </w:div>
        <w:div w:id="198860251">
          <w:marLeft w:val="0"/>
          <w:marRight w:val="0"/>
          <w:marTop w:val="0"/>
          <w:marBottom w:val="0"/>
          <w:divBdr>
            <w:top w:val="none" w:sz="0" w:space="0" w:color="auto"/>
            <w:left w:val="none" w:sz="0" w:space="0" w:color="auto"/>
            <w:bottom w:val="none" w:sz="0" w:space="0" w:color="auto"/>
            <w:right w:val="none" w:sz="0" w:space="0" w:color="auto"/>
          </w:divBdr>
        </w:div>
        <w:div w:id="920914834">
          <w:marLeft w:val="0"/>
          <w:marRight w:val="0"/>
          <w:marTop w:val="0"/>
          <w:marBottom w:val="0"/>
          <w:divBdr>
            <w:top w:val="none" w:sz="0" w:space="0" w:color="auto"/>
            <w:left w:val="none" w:sz="0" w:space="0" w:color="auto"/>
            <w:bottom w:val="none" w:sz="0" w:space="0" w:color="auto"/>
            <w:right w:val="none" w:sz="0" w:space="0" w:color="auto"/>
          </w:divBdr>
        </w:div>
        <w:div w:id="1791974413">
          <w:marLeft w:val="0"/>
          <w:marRight w:val="0"/>
          <w:marTop w:val="0"/>
          <w:marBottom w:val="0"/>
          <w:divBdr>
            <w:top w:val="none" w:sz="0" w:space="0" w:color="auto"/>
            <w:left w:val="none" w:sz="0" w:space="0" w:color="auto"/>
            <w:bottom w:val="none" w:sz="0" w:space="0" w:color="auto"/>
            <w:right w:val="none" w:sz="0" w:space="0" w:color="auto"/>
          </w:divBdr>
        </w:div>
        <w:div w:id="272520254">
          <w:marLeft w:val="0"/>
          <w:marRight w:val="0"/>
          <w:marTop w:val="0"/>
          <w:marBottom w:val="0"/>
          <w:divBdr>
            <w:top w:val="none" w:sz="0" w:space="0" w:color="auto"/>
            <w:left w:val="none" w:sz="0" w:space="0" w:color="auto"/>
            <w:bottom w:val="none" w:sz="0" w:space="0" w:color="auto"/>
            <w:right w:val="none" w:sz="0" w:space="0" w:color="auto"/>
          </w:divBdr>
        </w:div>
        <w:div w:id="2130277399">
          <w:marLeft w:val="0"/>
          <w:marRight w:val="0"/>
          <w:marTop w:val="0"/>
          <w:marBottom w:val="0"/>
          <w:divBdr>
            <w:top w:val="none" w:sz="0" w:space="0" w:color="auto"/>
            <w:left w:val="none" w:sz="0" w:space="0" w:color="auto"/>
            <w:bottom w:val="none" w:sz="0" w:space="0" w:color="auto"/>
            <w:right w:val="none" w:sz="0" w:space="0" w:color="auto"/>
          </w:divBdr>
        </w:div>
        <w:div w:id="1224632792">
          <w:marLeft w:val="0"/>
          <w:marRight w:val="0"/>
          <w:marTop w:val="0"/>
          <w:marBottom w:val="0"/>
          <w:divBdr>
            <w:top w:val="none" w:sz="0" w:space="0" w:color="auto"/>
            <w:left w:val="none" w:sz="0" w:space="0" w:color="auto"/>
            <w:bottom w:val="none" w:sz="0" w:space="0" w:color="auto"/>
            <w:right w:val="none" w:sz="0" w:space="0" w:color="auto"/>
          </w:divBdr>
        </w:div>
        <w:div w:id="859666625">
          <w:marLeft w:val="0"/>
          <w:marRight w:val="0"/>
          <w:marTop w:val="0"/>
          <w:marBottom w:val="0"/>
          <w:divBdr>
            <w:top w:val="none" w:sz="0" w:space="0" w:color="auto"/>
            <w:left w:val="none" w:sz="0" w:space="0" w:color="auto"/>
            <w:bottom w:val="none" w:sz="0" w:space="0" w:color="auto"/>
            <w:right w:val="none" w:sz="0" w:space="0" w:color="auto"/>
          </w:divBdr>
        </w:div>
        <w:div w:id="706031977">
          <w:marLeft w:val="0"/>
          <w:marRight w:val="0"/>
          <w:marTop w:val="0"/>
          <w:marBottom w:val="0"/>
          <w:divBdr>
            <w:top w:val="none" w:sz="0" w:space="0" w:color="auto"/>
            <w:left w:val="none" w:sz="0" w:space="0" w:color="auto"/>
            <w:bottom w:val="none" w:sz="0" w:space="0" w:color="auto"/>
            <w:right w:val="none" w:sz="0" w:space="0" w:color="auto"/>
          </w:divBdr>
        </w:div>
        <w:div w:id="432552925">
          <w:marLeft w:val="0"/>
          <w:marRight w:val="0"/>
          <w:marTop w:val="0"/>
          <w:marBottom w:val="0"/>
          <w:divBdr>
            <w:top w:val="none" w:sz="0" w:space="0" w:color="auto"/>
            <w:left w:val="none" w:sz="0" w:space="0" w:color="auto"/>
            <w:bottom w:val="none" w:sz="0" w:space="0" w:color="auto"/>
            <w:right w:val="none" w:sz="0" w:space="0" w:color="auto"/>
          </w:divBdr>
        </w:div>
        <w:div w:id="920913776">
          <w:marLeft w:val="0"/>
          <w:marRight w:val="0"/>
          <w:marTop w:val="0"/>
          <w:marBottom w:val="0"/>
          <w:divBdr>
            <w:top w:val="none" w:sz="0" w:space="0" w:color="auto"/>
            <w:left w:val="none" w:sz="0" w:space="0" w:color="auto"/>
            <w:bottom w:val="none" w:sz="0" w:space="0" w:color="auto"/>
            <w:right w:val="none" w:sz="0" w:space="0" w:color="auto"/>
          </w:divBdr>
        </w:div>
        <w:div w:id="1748110891">
          <w:marLeft w:val="0"/>
          <w:marRight w:val="0"/>
          <w:marTop w:val="0"/>
          <w:marBottom w:val="0"/>
          <w:divBdr>
            <w:top w:val="none" w:sz="0" w:space="0" w:color="auto"/>
            <w:left w:val="none" w:sz="0" w:space="0" w:color="auto"/>
            <w:bottom w:val="none" w:sz="0" w:space="0" w:color="auto"/>
            <w:right w:val="none" w:sz="0" w:space="0" w:color="auto"/>
          </w:divBdr>
        </w:div>
        <w:div w:id="103891711">
          <w:marLeft w:val="0"/>
          <w:marRight w:val="0"/>
          <w:marTop w:val="0"/>
          <w:marBottom w:val="0"/>
          <w:divBdr>
            <w:top w:val="none" w:sz="0" w:space="0" w:color="auto"/>
            <w:left w:val="none" w:sz="0" w:space="0" w:color="auto"/>
            <w:bottom w:val="none" w:sz="0" w:space="0" w:color="auto"/>
            <w:right w:val="none" w:sz="0" w:space="0" w:color="auto"/>
          </w:divBdr>
        </w:div>
        <w:div w:id="1066145041">
          <w:marLeft w:val="0"/>
          <w:marRight w:val="0"/>
          <w:marTop w:val="0"/>
          <w:marBottom w:val="0"/>
          <w:divBdr>
            <w:top w:val="none" w:sz="0" w:space="0" w:color="auto"/>
            <w:left w:val="none" w:sz="0" w:space="0" w:color="auto"/>
            <w:bottom w:val="none" w:sz="0" w:space="0" w:color="auto"/>
            <w:right w:val="none" w:sz="0" w:space="0" w:color="auto"/>
          </w:divBdr>
        </w:div>
        <w:div w:id="1124542887">
          <w:marLeft w:val="0"/>
          <w:marRight w:val="0"/>
          <w:marTop w:val="0"/>
          <w:marBottom w:val="0"/>
          <w:divBdr>
            <w:top w:val="none" w:sz="0" w:space="0" w:color="auto"/>
            <w:left w:val="none" w:sz="0" w:space="0" w:color="auto"/>
            <w:bottom w:val="none" w:sz="0" w:space="0" w:color="auto"/>
            <w:right w:val="none" w:sz="0" w:space="0" w:color="auto"/>
          </w:divBdr>
        </w:div>
        <w:div w:id="16466138">
          <w:marLeft w:val="0"/>
          <w:marRight w:val="0"/>
          <w:marTop w:val="0"/>
          <w:marBottom w:val="0"/>
          <w:divBdr>
            <w:top w:val="none" w:sz="0" w:space="0" w:color="auto"/>
            <w:left w:val="none" w:sz="0" w:space="0" w:color="auto"/>
            <w:bottom w:val="none" w:sz="0" w:space="0" w:color="auto"/>
            <w:right w:val="none" w:sz="0" w:space="0" w:color="auto"/>
          </w:divBdr>
        </w:div>
        <w:div w:id="321852965">
          <w:marLeft w:val="0"/>
          <w:marRight w:val="0"/>
          <w:marTop w:val="0"/>
          <w:marBottom w:val="0"/>
          <w:divBdr>
            <w:top w:val="none" w:sz="0" w:space="0" w:color="auto"/>
            <w:left w:val="none" w:sz="0" w:space="0" w:color="auto"/>
            <w:bottom w:val="none" w:sz="0" w:space="0" w:color="auto"/>
            <w:right w:val="none" w:sz="0" w:space="0" w:color="auto"/>
          </w:divBdr>
        </w:div>
        <w:div w:id="696152753">
          <w:marLeft w:val="0"/>
          <w:marRight w:val="0"/>
          <w:marTop w:val="0"/>
          <w:marBottom w:val="0"/>
          <w:divBdr>
            <w:top w:val="none" w:sz="0" w:space="0" w:color="auto"/>
            <w:left w:val="none" w:sz="0" w:space="0" w:color="auto"/>
            <w:bottom w:val="none" w:sz="0" w:space="0" w:color="auto"/>
            <w:right w:val="none" w:sz="0" w:space="0" w:color="auto"/>
          </w:divBdr>
        </w:div>
        <w:div w:id="241915589">
          <w:marLeft w:val="0"/>
          <w:marRight w:val="0"/>
          <w:marTop w:val="0"/>
          <w:marBottom w:val="0"/>
          <w:divBdr>
            <w:top w:val="none" w:sz="0" w:space="0" w:color="auto"/>
            <w:left w:val="none" w:sz="0" w:space="0" w:color="auto"/>
            <w:bottom w:val="none" w:sz="0" w:space="0" w:color="auto"/>
            <w:right w:val="none" w:sz="0" w:space="0" w:color="auto"/>
          </w:divBdr>
        </w:div>
        <w:div w:id="2011372970">
          <w:marLeft w:val="0"/>
          <w:marRight w:val="0"/>
          <w:marTop w:val="0"/>
          <w:marBottom w:val="0"/>
          <w:divBdr>
            <w:top w:val="none" w:sz="0" w:space="0" w:color="auto"/>
            <w:left w:val="none" w:sz="0" w:space="0" w:color="auto"/>
            <w:bottom w:val="none" w:sz="0" w:space="0" w:color="auto"/>
            <w:right w:val="none" w:sz="0" w:space="0" w:color="auto"/>
          </w:divBdr>
        </w:div>
        <w:div w:id="180356881">
          <w:marLeft w:val="0"/>
          <w:marRight w:val="0"/>
          <w:marTop w:val="0"/>
          <w:marBottom w:val="0"/>
          <w:divBdr>
            <w:top w:val="none" w:sz="0" w:space="0" w:color="auto"/>
            <w:left w:val="none" w:sz="0" w:space="0" w:color="auto"/>
            <w:bottom w:val="none" w:sz="0" w:space="0" w:color="auto"/>
            <w:right w:val="none" w:sz="0" w:space="0" w:color="auto"/>
          </w:divBdr>
        </w:div>
        <w:div w:id="554396928">
          <w:marLeft w:val="0"/>
          <w:marRight w:val="0"/>
          <w:marTop w:val="0"/>
          <w:marBottom w:val="0"/>
          <w:divBdr>
            <w:top w:val="none" w:sz="0" w:space="0" w:color="auto"/>
            <w:left w:val="none" w:sz="0" w:space="0" w:color="auto"/>
            <w:bottom w:val="none" w:sz="0" w:space="0" w:color="auto"/>
            <w:right w:val="none" w:sz="0" w:space="0" w:color="auto"/>
          </w:divBdr>
        </w:div>
        <w:div w:id="811364083">
          <w:marLeft w:val="0"/>
          <w:marRight w:val="0"/>
          <w:marTop w:val="0"/>
          <w:marBottom w:val="0"/>
          <w:divBdr>
            <w:top w:val="none" w:sz="0" w:space="0" w:color="auto"/>
            <w:left w:val="none" w:sz="0" w:space="0" w:color="auto"/>
            <w:bottom w:val="none" w:sz="0" w:space="0" w:color="auto"/>
            <w:right w:val="none" w:sz="0" w:space="0" w:color="auto"/>
          </w:divBdr>
        </w:div>
        <w:div w:id="2060980745">
          <w:marLeft w:val="0"/>
          <w:marRight w:val="0"/>
          <w:marTop w:val="0"/>
          <w:marBottom w:val="0"/>
          <w:divBdr>
            <w:top w:val="none" w:sz="0" w:space="0" w:color="auto"/>
            <w:left w:val="none" w:sz="0" w:space="0" w:color="auto"/>
            <w:bottom w:val="none" w:sz="0" w:space="0" w:color="auto"/>
            <w:right w:val="none" w:sz="0" w:space="0" w:color="auto"/>
          </w:divBdr>
        </w:div>
        <w:div w:id="29303456">
          <w:marLeft w:val="0"/>
          <w:marRight w:val="0"/>
          <w:marTop w:val="0"/>
          <w:marBottom w:val="0"/>
          <w:divBdr>
            <w:top w:val="none" w:sz="0" w:space="0" w:color="auto"/>
            <w:left w:val="none" w:sz="0" w:space="0" w:color="auto"/>
            <w:bottom w:val="none" w:sz="0" w:space="0" w:color="auto"/>
            <w:right w:val="none" w:sz="0" w:space="0" w:color="auto"/>
          </w:divBdr>
        </w:div>
        <w:div w:id="1486582738">
          <w:marLeft w:val="0"/>
          <w:marRight w:val="0"/>
          <w:marTop w:val="0"/>
          <w:marBottom w:val="0"/>
          <w:divBdr>
            <w:top w:val="none" w:sz="0" w:space="0" w:color="auto"/>
            <w:left w:val="none" w:sz="0" w:space="0" w:color="auto"/>
            <w:bottom w:val="none" w:sz="0" w:space="0" w:color="auto"/>
            <w:right w:val="none" w:sz="0" w:space="0" w:color="auto"/>
          </w:divBdr>
        </w:div>
        <w:div w:id="1852334765">
          <w:marLeft w:val="0"/>
          <w:marRight w:val="0"/>
          <w:marTop w:val="0"/>
          <w:marBottom w:val="0"/>
          <w:divBdr>
            <w:top w:val="none" w:sz="0" w:space="0" w:color="auto"/>
            <w:left w:val="none" w:sz="0" w:space="0" w:color="auto"/>
            <w:bottom w:val="none" w:sz="0" w:space="0" w:color="auto"/>
            <w:right w:val="none" w:sz="0" w:space="0" w:color="auto"/>
          </w:divBdr>
        </w:div>
        <w:div w:id="638265618">
          <w:marLeft w:val="0"/>
          <w:marRight w:val="0"/>
          <w:marTop w:val="0"/>
          <w:marBottom w:val="0"/>
          <w:divBdr>
            <w:top w:val="none" w:sz="0" w:space="0" w:color="auto"/>
            <w:left w:val="none" w:sz="0" w:space="0" w:color="auto"/>
            <w:bottom w:val="none" w:sz="0" w:space="0" w:color="auto"/>
            <w:right w:val="none" w:sz="0" w:space="0" w:color="auto"/>
          </w:divBdr>
        </w:div>
        <w:div w:id="952328397">
          <w:marLeft w:val="0"/>
          <w:marRight w:val="0"/>
          <w:marTop w:val="0"/>
          <w:marBottom w:val="0"/>
          <w:divBdr>
            <w:top w:val="none" w:sz="0" w:space="0" w:color="auto"/>
            <w:left w:val="none" w:sz="0" w:space="0" w:color="auto"/>
            <w:bottom w:val="none" w:sz="0" w:space="0" w:color="auto"/>
            <w:right w:val="none" w:sz="0" w:space="0" w:color="auto"/>
          </w:divBdr>
        </w:div>
        <w:div w:id="806356343">
          <w:marLeft w:val="0"/>
          <w:marRight w:val="0"/>
          <w:marTop w:val="0"/>
          <w:marBottom w:val="0"/>
          <w:divBdr>
            <w:top w:val="none" w:sz="0" w:space="0" w:color="auto"/>
            <w:left w:val="none" w:sz="0" w:space="0" w:color="auto"/>
            <w:bottom w:val="none" w:sz="0" w:space="0" w:color="auto"/>
            <w:right w:val="none" w:sz="0" w:space="0" w:color="auto"/>
          </w:divBdr>
        </w:div>
        <w:div w:id="720594861">
          <w:marLeft w:val="0"/>
          <w:marRight w:val="0"/>
          <w:marTop w:val="0"/>
          <w:marBottom w:val="0"/>
          <w:divBdr>
            <w:top w:val="none" w:sz="0" w:space="0" w:color="auto"/>
            <w:left w:val="none" w:sz="0" w:space="0" w:color="auto"/>
            <w:bottom w:val="none" w:sz="0" w:space="0" w:color="auto"/>
            <w:right w:val="none" w:sz="0" w:space="0" w:color="auto"/>
          </w:divBdr>
        </w:div>
        <w:div w:id="1877891062">
          <w:marLeft w:val="0"/>
          <w:marRight w:val="0"/>
          <w:marTop w:val="0"/>
          <w:marBottom w:val="0"/>
          <w:divBdr>
            <w:top w:val="none" w:sz="0" w:space="0" w:color="auto"/>
            <w:left w:val="none" w:sz="0" w:space="0" w:color="auto"/>
            <w:bottom w:val="none" w:sz="0" w:space="0" w:color="auto"/>
            <w:right w:val="none" w:sz="0" w:space="0" w:color="auto"/>
          </w:divBdr>
        </w:div>
        <w:div w:id="656960324">
          <w:marLeft w:val="0"/>
          <w:marRight w:val="0"/>
          <w:marTop w:val="0"/>
          <w:marBottom w:val="0"/>
          <w:divBdr>
            <w:top w:val="none" w:sz="0" w:space="0" w:color="auto"/>
            <w:left w:val="none" w:sz="0" w:space="0" w:color="auto"/>
            <w:bottom w:val="none" w:sz="0" w:space="0" w:color="auto"/>
            <w:right w:val="none" w:sz="0" w:space="0" w:color="auto"/>
          </w:divBdr>
        </w:div>
        <w:div w:id="664623723">
          <w:marLeft w:val="0"/>
          <w:marRight w:val="0"/>
          <w:marTop w:val="0"/>
          <w:marBottom w:val="0"/>
          <w:divBdr>
            <w:top w:val="none" w:sz="0" w:space="0" w:color="auto"/>
            <w:left w:val="none" w:sz="0" w:space="0" w:color="auto"/>
            <w:bottom w:val="none" w:sz="0" w:space="0" w:color="auto"/>
            <w:right w:val="none" w:sz="0" w:space="0" w:color="auto"/>
          </w:divBdr>
        </w:div>
        <w:div w:id="1418021604">
          <w:marLeft w:val="0"/>
          <w:marRight w:val="0"/>
          <w:marTop w:val="0"/>
          <w:marBottom w:val="0"/>
          <w:divBdr>
            <w:top w:val="none" w:sz="0" w:space="0" w:color="auto"/>
            <w:left w:val="none" w:sz="0" w:space="0" w:color="auto"/>
            <w:bottom w:val="none" w:sz="0" w:space="0" w:color="auto"/>
            <w:right w:val="none" w:sz="0" w:space="0" w:color="auto"/>
          </w:divBdr>
        </w:div>
        <w:div w:id="573901423">
          <w:marLeft w:val="0"/>
          <w:marRight w:val="0"/>
          <w:marTop w:val="0"/>
          <w:marBottom w:val="0"/>
          <w:divBdr>
            <w:top w:val="none" w:sz="0" w:space="0" w:color="auto"/>
            <w:left w:val="none" w:sz="0" w:space="0" w:color="auto"/>
            <w:bottom w:val="none" w:sz="0" w:space="0" w:color="auto"/>
            <w:right w:val="none" w:sz="0" w:space="0" w:color="auto"/>
          </w:divBdr>
        </w:div>
        <w:div w:id="1122311287">
          <w:marLeft w:val="0"/>
          <w:marRight w:val="0"/>
          <w:marTop w:val="0"/>
          <w:marBottom w:val="0"/>
          <w:divBdr>
            <w:top w:val="none" w:sz="0" w:space="0" w:color="auto"/>
            <w:left w:val="none" w:sz="0" w:space="0" w:color="auto"/>
            <w:bottom w:val="none" w:sz="0" w:space="0" w:color="auto"/>
            <w:right w:val="none" w:sz="0" w:space="0" w:color="auto"/>
          </w:divBdr>
        </w:div>
        <w:div w:id="11300245">
          <w:marLeft w:val="0"/>
          <w:marRight w:val="0"/>
          <w:marTop w:val="0"/>
          <w:marBottom w:val="0"/>
          <w:divBdr>
            <w:top w:val="none" w:sz="0" w:space="0" w:color="auto"/>
            <w:left w:val="none" w:sz="0" w:space="0" w:color="auto"/>
            <w:bottom w:val="none" w:sz="0" w:space="0" w:color="auto"/>
            <w:right w:val="none" w:sz="0" w:space="0" w:color="auto"/>
          </w:divBdr>
        </w:div>
        <w:div w:id="157038214">
          <w:marLeft w:val="0"/>
          <w:marRight w:val="0"/>
          <w:marTop w:val="0"/>
          <w:marBottom w:val="0"/>
          <w:divBdr>
            <w:top w:val="none" w:sz="0" w:space="0" w:color="auto"/>
            <w:left w:val="none" w:sz="0" w:space="0" w:color="auto"/>
            <w:bottom w:val="none" w:sz="0" w:space="0" w:color="auto"/>
            <w:right w:val="none" w:sz="0" w:space="0" w:color="auto"/>
          </w:divBdr>
        </w:div>
        <w:div w:id="1429692278">
          <w:marLeft w:val="0"/>
          <w:marRight w:val="0"/>
          <w:marTop w:val="0"/>
          <w:marBottom w:val="0"/>
          <w:divBdr>
            <w:top w:val="none" w:sz="0" w:space="0" w:color="auto"/>
            <w:left w:val="none" w:sz="0" w:space="0" w:color="auto"/>
            <w:bottom w:val="none" w:sz="0" w:space="0" w:color="auto"/>
            <w:right w:val="none" w:sz="0" w:space="0" w:color="auto"/>
          </w:divBdr>
        </w:div>
        <w:div w:id="1159662067">
          <w:marLeft w:val="0"/>
          <w:marRight w:val="0"/>
          <w:marTop w:val="0"/>
          <w:marBottom w:val="0"/>
          <w:divBdr>
            <w:top w:val="none" w:sz="0" w:space="0" w:color="auto"/>
            <w:left w:val="none" w:sz="0" w:space="0" w:color="auto"/>
            <w:bottom w:val="none" w:sz="0" w:space="0" w:color="auto"/>
            <w:right w:val="none" w:sz="0" w:space="0" w:color="auto"/>
          </w:divBdr>
        </w:div>
        <w:div w:id="1103106719">
          <w:marLeft w:val="0"/>
          <w:marRight w:val="0"/>
          <w:marTop w:val="0"/>
          <w:marBottom w:val="0"/>
          <w:divBdr>
            <w:top w:val="none" w:sz="0" w:space="0" w:color="auto"/>
            <w:left w:val="none" w:sz="0" w:space="0" w:color="auto"/>
            <w:bottom w:val="none" w:sz="0" w:space="0" w:color="auto"/>
            <w:right w:val="none" w:sz="0" w:space="0" w:color="auto"/>
          </w:divBdr>
        </w:div>
        <w:div w:id="1600068573">
          <w:marLeft w:val="0"/>
          <w:marRight w:val="0"/>
          <w:marTop w:val="0"/>
          <w:marBottom w:val="0"/>
          <w:divBdr>
            <w:top w:val="none" w:sz="0" w:space="0" w:color="auto"/>
            <w:left w:val="none" w:sz="0" w:space="0" w:color="auto"/>
            <w:bottom w:val="none" w:sz="0" w:space="0" w:color="auto"/>
            <w:right w:val="none" w:sz="0" w:space="0" w:color="auto"/>
          </w:divBdr>
        </w:div>
        <w:div w:id="273295841">
          <w:marLeft w:val="0"/>
          <w:marRight w:val="0"/>
          <w:marTop w:val="0"/>
          <w:marBottom w:val="0"/>
          <w:divBdr>
            <w:top w:val="none" w:sz="0" w:space="0" w:color="auto"/>
            <w:left w:val="none" w:sz="0" w:space="0" w:color="auto"/>
            <w:bottom w:val="none" w:sz="0" w:space="0" w:color="auto"/>
            <w:right w:val="none" w:sz="0" w:space="0" w:color="auto"/>
          </w:divBdr>
        </w:div>
        <w:div w:id="655567839">
          <w:marLeft w:val="0"/>
          <w:marRight w:val="0"/>
          <w:marTop w:val="0"/>
          <w:marBottom w:val="0"/>
          <w:divBdr>
            <w:top w:val="none" w:sz="0" w:space="0" w:color="auto"/>
            <w:left w:val="none" w:sz="0" w:space="0" w:color="auto"/>
            <w:bottom w:val="none" w:sz="0" w:space="0" w:color="auto"/>
            <w:right w:val="none" w:sz="0" w:space="0" w:color="auto"/>
          </w:divBdr>
        </w:div>
        <w:div w:id="744423513">
          <w:marLeft w:val="0"/>
          <w:marRight w:val="0"/>
          <w:marTop w:val="0"/>
          <w:marBottom w:val="0"/>
          <w:divBdr>
            <w:top w:val="none" w:sz="0" w:space="0" w:color="auto"/>
            <w:left w:val="none" w:sz="0" w:space="0" w:color="auto"/>
            <w:bottom w:val="none" w:sz="0" w:space="0" w:color="auto"/>
            <w:right w:val="none" w:sz="0" w:space="0" w:color="auto"/>
          </w:divBdr>
        </w:div>
        <w:div w:id="1667782161">
          <w:marLeft w:val="0"/>
          <w:marRight w:val="0"/>
          <w:marTop w:val="0"/>
          <w:marBottom w:val="0"/>
          <w:divBdr>
            <w:top w:val="none" w:sz="0" w:space="0" w:color="auto"/>
            <w:left w:val="none" w:sz="0" w:space="0" w:color="auto"/>
            <w:bottom w:val="none" w:sz="0" w:space="0" w:color="auto"/>
            <w:right w:val="none" w:sz="0" w:space="0" w:color="auto"/>
          </w:divBdr>
        </w:div>
        <w:div w:id="1871337620">
          <w:marLeft w:val="0"/>
          <w:marRight w:val="0"/>
          <w:marTop w:val="0"/>
          <w:marBottom w:val="0"/>
          <w:divBdr>
            <w:top w:val="none" w:sz="0" w:space="0" w:color="auto"/>
            <w:left w:val="none" w:sz="0" w:space="0" w:color="auto"/>
            <w:bottom w:val="none" w:sz="0" w:space="0" w:color="auto"/>
            <w:right w:val="none" w:sz="0" w:space="0" w:color="auto"/>
          </w:divBdr>
        </w:div>
        <w:div w:id="1179463655">
          <w:marLeft w:val="0"/>
          <w:marRight w:val="0"/>
          <w:marTop w:val="0"/>
          <w:marBottom w:val="0"/>
          <w:divBdr>
            <w:top w:val="none" w:sz="0" w:space="0" w:color="auto"/>
            <w:left w:val="none" w:sz="0" w:space="0" w:color="auto"/>
            <w:bottom w:val="none" w:sz="0" w:space="0" w:color="auto"/>
            <w:right w:val="none" w:sz="0" w:space="0" w:color="auto"/>
          </w:divBdr>
        </w:div>
        <w:div w:id="963123021">
          <w:marLeft w:val="0"/>
          <w:marRight w:val="0"/>
          <w:marTop w:val="0"/>
          <w:marBottom w:val="0"/>
          <w:divBdr>
            <w:top w:val="none" w:sz="0" w:space="0" w:color="auto"/>
            <w:left w:val="none" w:sz="0" w:space="0" w:color="auto"/>
            <w:bottom w:val="none" w:sz="0" w:space="0" w:color="auto"/>
            <w:right w:val="none" w:sz="0" w:space="0" w:color="auto"/>
          </w:divBdr>
        </w:div>
        <w:div w:id="1869175142">
          <w:marLeft w:val="0"/>
          <w:marRight w:val="0"/>
          <w:marTop w:val="0"/>
          <w:marBottom w:val="0"/>
          <w:divBdr>
            <w:top w:val="none" w:sz="0" w:space="0" w:color="auto"/>
            <w:left w:val="none" w:sz="0" w:space="0" w:color="auto"/>
            <w:bottom w:val="none" w:sz="0" w:space="0" w:color="auto"/>
            <w:right w:val="none" w:sz="0" w:space="0" w:color="auto"/>
          </w:divBdr>
        </w:div>
        <w:div w:id="1052774234">
          <w:marLeft w:val="0"/>
          <w:marRight w:val="0"/>
          <w:marTop w:val="0"/>
          <w:marBottom w:val="0"/>
          <w:divBdr>
            <w:top w:val="none" w:sz="0" w:space="0" w:color="auto"/>
            <w:left w:val="none" w:sz="0" w:space="0" w:color="auto"/>
            <w:bottom w:val="none" w:sz="0" w:space="0" w:color="auto"/>
            <w:right w:val="none" w:sz="0" w:space="0" w:color="auto"/>
          </w:divBdr>
        </w:div>
        <w:div w:id="1829131378">
          <w:marLeft w:val="0"/>
          <w:marRight w:val="0"/>
          <w:marTop w:val="0"/>
          <w:marBottom w:val="0"/>
          <w:divBdr>
            <w:top w:val="none" w:sz="0" w:space="0" w:color="auto"/>
            <w:left w:val="none" w:sz="0" w:space="0" w:color="auto"/>
            <w:bottom w:val="none" w:sz="0" w:space="0" w:color="auto"/>
            <w:right w:val="none" w:sz="0" w:space="0" w:color="auto"/>
          </w:divBdr>
        </w:div>
        <w:div w:id="1100300666">
          <w:marLeft w:val="0"/>
          <w:marRight w:val="0"/>
          <w:marTop w:val="0"/>
          <w:marBottom w:val="0"/>
          <w:divBdr>
            <w:top w:val="none" w:sz="0" w:space="0" w:color="auto"/>
            <w:left w:val="none" w:sz="0" w:space="0" w:color="auto"/>
            <w:bottom w:val="none" w:sz="0" w:space="0" w:color="auto"/>
            <w:right w:val="none" w:sz="0" w:space="0" w:color="auto"/>
          </w:divBdr>
        </w:div>
        <w:div w:id="213927041">
          <w:marLeft w:val="0"/>
          <w:marRight w:val="0"/>
          <w:marTop w:val="0"/>
          <w:marBottom w:val="0"/>
          <w:divBdr>
            <w:top w:val="none" w:sz="0" w:space="0" w:color="auto"/>
            <w:left w:val="none" w:sz="0" w:space="0" w:color="auto"/>
            <w:bottom w:val="none" w:sz="0" w:space="0" w:color="auto"/>
            <w:right w:val="none" w:sz="0" w:space="0" w:color="auto"/>
          </w:divBdr>
        </w:div>
        <w:div w:id="819463689">
          <w:marLeft w:val="0"/>
          <w:marRight w:val="0"/>
          <w:marTop w:val="0"/>
          <w:marBottom w:val="0"/>
          <w:divBdr>
            <w:top w:val="none" w:sz="0" w:space="0" w:color="auto"/>
            <w:left w:val="none" w:sz="0" w:space="0" w:color="auto"/>
            <w:bottom w:val="none" w:sz="0" w:space="0" w:color="auto"/>
            <w:right w:val="none" w:sz="0" w:space="0" w:color="auto"/>
          </w:divBdr>
        </w:div>
        <w:div w:id="437718154">
          <w:marLeft w:val="0"/>
          <w:marRight w:val="0"/>
          <w:marTop w:val="0"/>
          <w:marBottom w:val="0"/>
          <w:divBdr>
            <w:top w:val="none" w:sz="0" w:space="0" w:color="auto"/>
            <w:left w:val="none" w:sz="0" w:space="0" w:color="auto"/>
            <w:bottom w:val="none" w:sz="0" w:space="0" w:color="auto"/>
            <w:right w:val="none" w:sz="0" w:space="0" w:color="auto"/>
          </w:divBdr>
        </w:div>
        <w:div w:id="587886569">
          <w:marLeft w:val="0"/>
          <w:marRight w:val="0"/>
          <w:marTop w:val="0"/>
          <w:marBottom w:val="0"/>
          <w:divBdr>
            <w:top w:val="none" w:sz="0" w:space="0" w:color="auto"/>
            <w:left w:val="none" w:sz="0" w:space="0" w:color="auto"/>
            <w:bottom w:val="none" w:sz="0" w:space="0" w:color="auto"/>
            <w:right w:val="none" w:sz="0" w:space="0" w:color="auto"/>
          </w:divBdr>
        </w:div>
        <w:div w:id="2018531561">
          <w:marLeft w:val="0"/>
          <w:marRight w:val="0"/>
          <w:marTop w:val="0"/>
          <w:marBottom w:val="0"/>
          <w:divBdr>
            <w:top w:val="none" w:sz="0" w:space="0" w:color="auto"/>
            <w:left w:val="none" w:sz="0" w:space="0" w:color="auto"/>
            <w:bottom w:val="none" w:sz="0" w:space="0" w:color="auto"/>
            <w:right w:val="none" w:sz="0" w:space="0" w:color="auto"/>
          </w:divBdr>
        </w:div>
        <w:div w:id="168259701">
          <w:marLeft w:val="0"/>
          <w:marRight w:val="0"/>
          <w:marTop w:val="0"/>
          <w:marBottom w:val="0"/>
          <w:divBdr>
            <w:top w:val="none" w:sz="0" w:space="0" w:color="auto"/>
            <w:left w:val="none" w:sz="0" w:space="0" w:color="auto"/>
            <w:bottom w:val="none" w:sz="0" w:space="0" w:color="auto"/>
            <w:right w:val="none" w:sz="0" w:space="0" w:color="auto"/>
          </w:divBdr>
        </w:div>
        <w:div w:id="1818254880">
          <w:marLeft w:val="0"/>
          <w:marRight w:val="0"/>
          <w:marTop w:val="0"/>
          <w:marBottom w:val="0"/>
          <w:divBdr>
            <w:top w:val="none" w:sz="0" w:space="0" w:color="auto"/>
            <w:left w:val="none" w:sz="0" w:space="0" w:color="auto"/>
            <w:bottom w:val="none" w:sz="0" w:space="0" w:color="auto"/>
            <w:right w:val="none" w:sz="0" w:space="0" w:color="auto"/>
          </w:divBdr>
        </w:div>
        <w:div w:id="541020100">
          <w:marLeft w:val="0"/>
          <w:marRight w:val="0"/>
          <w:marTop w:val="0"/>
          <w:marBottom w:val="0"/>
          <w:divBdr>
            <w:top w:val="none" w:sz="0" w:space="0" w:color="auto"/>
            <w:left w:val="none" w:sz="0" w:space="0" w:color="auto"/>
            <w:bottom w:val="none" w:sz="0" w:space="0" w:color="auto"/>
            <w:right w:val="none" w:sz="0" w:space="0" w:color="auto"/>
          </w:divBdr>
        </w:div>
        <w:div w:id="929384986">
          <w:marLeft w:val="0"/>
          <w:marRight w:val="0"/>
          <w:marTop w:val="0"/>
          <w:marBottom w:val="0"/>
          <w:divBdr>
            <w:top w:val="none" w:sz="0" w:space="0" w:color="auto"/>
            <w:left w:val="none" w:sz="0" w:space="0" w:color="auto"/>
            <w:bottom w:val="none" w:sz="0" w:space="0" w:color="auto"/>
            <w:right w:val="none" w:sz="0" w:space="0" w:color="auto"/>
          </w:divBdr>
        </w:div>
        <w:div w:id="1908568888">
          <w:marLeft w:val="0"/>
          <w:marRight w:val="0"/>
          <w:marTop w:val="0"/>
          <w:marBottom w:val="0"/>
          <w:divBdr>
            <w:top w:val="none" w:sz="0" w:space="0" w:color="auto"/>
            <w:left w:val="none" w:sz="0" w:space="0" w:color="auto"/>
            <w:bottom w:val="none" w:sz="0" w:space="0" w:color="auto"/>
            <w:right w:val="none" w:sz="0" w:space="0" w:color="auto"/>
          </w:divBdr>
        </w:div>
        <w:div w:id="1566179532">
          <w:marLeft w:val="0"/>
          <w:marRight w:val="0"/>
          <w:marTop w:val="0"/>
          <w:marBottom w:val="0"/>
          <w:divBdr>
            <w:top w:val="none" w:sz="0" w:space="0" w:color="auto"/>
            <w:left w:val="none" w:sz="0" w:space="0" w:color="auto"/>
            <w:bottom w:val="none" w:sz="0" w:space="0" w:color="auto"/>
            <w:right w:val="none" w:sz="0" w:space="0" w:color="auto"/>
          </w:divBdr>
        </w:div>
        <w:div w:id="755517103">
          <w:marLeft w:val="0"/>
          <w:marRight w:val="0"/>
          <w:marTop w:val="0"/>
          <w:marBottom w:val="0"/>
          <w:divBdr>
            <w:top w:val="none" w:sz="0" w:space="0" w:color="auto"/>
            <w:left w:val="none" w:sz="0" w:space="0" w:color="auto"/>
            <w:bottom w:val="none" w:sz="0" w:space="0" w:color="auto"/>
            <w:right w:val="none" w:sz="0" w:space="0" w:color="auto"/>
          </w:divBdr>
        </w:div>
      </w:divsChild>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00507387">
      <w:bodyDiv w:val="1"/>
      <w:marLeft w:val="0"/>
      <w:marRight w:val="0"/>
      <w:marTop w:val="0"/>
      <w:marBottom w:val="0"/>
      <w:divBdr>
        <w:top w:val="none" w:sz="0" w:space="0" w:color="auto"/>
        <w:left w:val="none" w:sz="0" w:space="0" w:color="auto"/>
        <w:bottom w:val="none" w:sz="0" w:space="0" w:color="auto"/>
        <w:right w:val="none" w:sz="0" w:space="0" w:color="auto"/>
      </w:divBdr>
      <w:divsChild>
        <w:div w:id="104662790">
          <w:marLeft w:val="0"/>
          <w:marRight w:val="0"/>
          <w:marTop w:val="0"/>
          <w:marBottom w:val="160"/>
          <w:divBdr>
            <w:top w:val="none" w:sz="0" w:space="0" w:color="auto"/>
            <w:left w:val="none" w:sz="0" w:space="0" w:color="auto"/>
            <w:bottom w:val="none" w:sz="0" w:space="0" w:color="auto"/>
            <w:right w:val="none" w:sz="0" w:space="0" w:color="auto"/>
          </w:divBdr>
        </w:div>
        <w:div w:id="2080128069">
          <w:marLeft w:val="0"/>
          <w:marRight w:val="0"/>
          <w:marTop w:val="0"/>
          <w:marBottom w:val="160"/>
          <w:divBdr>
            <w:top w:val="none" w:sz="0" w:space="0" w:color="auto"/>
            <w:left w:val="none" w:sz="0" w:space="0" w:color="auto"/>
            <w:bottom w:val="none" w:sz="0" w:space="0" w:color="auto"/>
            <w:right w:val="none" w:sz="0" w:space="0" w:color="auto"/>
          </w:divBdr>
        </w:div>
        <w:div w:id="556941728">
          <w:marLeft w:val="0"/>
          <w:marRight w:val="0"/>
          <w:marTop w:val="0"/>
          <w:marBottom w:val="160"/>
          <w:divBdr>
            <w:top w:val="none" w:sz="0" w:space="0" w:color="auto"/>
            <w:left w:val="none" w:sz="0" w:space="0" w:color="auto"/>
            <w:bottom w:val="none" w:sz="0" w:space="0" w:color="auto"/>
            <w:right w:val="none" w:sz="0" w:space="0" w:color="auto"/>
          </w:divBdr>
        </w:div>
        <w:div w:id="36896911">
          <w:marLeft w:val="0"/>
          <w:marRight w:val="0"/>
          <w:marTop w:val="0"/>
          <w:marBottom w:val="160"/>
          <w:divBdr>
            <w:top w:val="none" w:sz="0" w:space="0" w:color="auto"/>
            <w:left w:val="none" w:sz="0" w:space="0" w:color="auto"/>
            <w:bottom w:val="none" w:sz="0" w:space="0" w:color="auto"/>
            <w:right w:val="none" w:sz="0" w:space="0" w:color="auto"/>
          </w:divBdr>
        </w:div>
        <w:div w:id="1992633553">
          <w:marLeft w:val="0"/>
          <w:marRight w:val="0"/>
          <w:marTop w:val="0"/>
          <w:marBottom w:val="160"/>
          <w:divBdr>
            <w:top w:val="none" w:sz="0" w:space="0" w:color="auto"/>
            <w:left w:val="none" w:sz="0" w:space="0" w:color="auto"/>
            <w:bottom w:val="none" w:sz="0" w:space="0" w:color="auto"/>
            <w:right w:val="none" w:sz="0" w:space="0" w:color="auto"/>
          </w:divBdr>
        </w:div>
        <w:div w:id="1821846735">
          <w:marLeft w:val="0"/>
          <w:marRight w:val="0"/>
          <w:marTop w:val="0"/>
          <w:marBottom w:val="160"/>
          <w:divBdr>
            <w:top w:val="none" w:sz="0" w:space="0" w:color="auto"/>
            <w:left w:val="none" w:sz="0" w:space="0" w:color="auto"/>
            <w:bottom w:val="none" w:sz="0" w:space="0" w:color="auto"/>
            <w:right w:val="none" w:sz="0" w:space="0" w:color="auto"/>
          </w:divBdr>
        </w:div>
        <w:div w:id="46730251">
          <w:marLeft w:val="0"/>
          <w:marRight w:val="0"/>
          <w:marTop w:val="0"/>
          <w:marBottom w:val="160"/>
          <w:divBdr>
            <w:top w:val="none" w:sz="0" w:space="0" w:color="auto"/>
            <w:left w:val="none" w:sz="0" w:space="0" w:color="auto"/>
            <w:bottom w:val="none" w:sz="0" w:space="0" w:color="auto"/>
            <w:right w:val="none" w:sz="0" w:space="0" w:color="auto"/>
          </w:divBdr>
        </w:div>
        <w:div w:id="1498882427">
          <w:marLeft w:val="0"/>
          <w:marRight w:val="0"/>
          <w:marTop w:val="0"/>
          <w:marBottom w:val="160"/>
          <w:divBdr>
            <w:top w:val="none" w:sz="0" w:space="0" w:color="auto"/>
            <w:left w:val="none" w:sz="0" w:space="0" w:color="auto"/>
            <w:bottom w:val="none" w:sz="0" w:space="0" w:color="auto"/>
            <w:right w:val="none" w:sz="0" w:space="0" w:color="auto"/>
          </w:divBdr>
        </w:div>
        <w:div w:id="1560551357">
          <w:marLeft w:val="0"/>
          <w:marRight w:val="0"/>
          <w:marTop w:val="0"/>
          <w:marBottom w:val="160"/>
          <w:divBdr>
            <w:top w:val="none" w:sz="0" w:space="0" w:color="auto"/>
            <w:left w:val="none" w:sz="0" w:space="0" w:color="auto"/>
            <w:bottom w:val="none" w:sz="0" w:space="0" w:color="auto"/>
            <w:right w:val="none" w:sz="0" w:space="0" w:color="auto"/>
          </w:divBdr>
        </w:div>
        <w:div w:id="535236352">
          <w:marLeft w:val="0"/>
          <w:marRight w:val="0"/>
          <w:marTop w:val="0"/>
          <w:marBottom w:val="160"/>
          <w:divBdr>
            <w:top w:val="none" w:sz="0" w:space="0" w:color="auto"/>
            <w:left w:val="none" w:sz="0" w:space="0" w:color="auto"/>
            <w:bottom w:val="none" w:sz="0" w:space="0" w:color="auto"/>
            <w:right w:val="none" w:sz="0" w:space="0" w:color="auto"/>
          </w:divBdr>
        </w:div>
        <w:div w:id="293296542">
          <w:marLeft w:val="0"/>
          <w:marRight w:val="0"/>
          <w:marTop w:val="0"/>
          <w:marBottom w:val="160"/>
          <w:divBdr>
            <w:top w:val="none" w:sz="0" w:space="0" w:color="auto"/>
            <w:left w:val="none" w:sz="0" w:space="0" w:color="auto"/>
            <w:bottom w:val="none" w:sz="0" w:space="0" w:color="auto"/>
            <w:right w:val="none" w:sz="0" w:space="0" w:color="auto"/>
          </w:divBdr>
        </w:div>
        <w:div w:id="329715473">
          <w:marLeft w:val="0"/>
          <w:marRight w:val="0"/>
          <w:marTop w:val="0"/>
          <w:marBottom w:val="160"/>
          <w:divBdr>
            <w:top w:val="none" w:sz="0" w:space="0" w:color="auto"/>
            <w:left w:val="none" w:sz="0" w:space="0" w:color="auto"/>
            <w:bottom w:val="none" w:sz="0" w:space="0" w:color="auto"/>
            <w:right w:val="none" w:sz="0" w:space="0" w:color="auto"/>
          </w:divBdr>
        </w:div>
        <w:div w:id="439033898">
          <w:marLeft w:val="0"/>
          <w:marRight w:val="0"/>
          <w:marTop w:val="0"/>
          <w:marBottom w:val="160"/>
          <w:divBdr>
            <w:top w:val="none" w:sz="0" w:space="0" w:color="auto"/>
            <w:left w:val="none" w:sz="0" w:space="0" w:color="auto"/>
            <w:bottom w:val="none" w:sz="0" w:space="0" w:color="auto"/>
            <w:right w:val="none" w:sz="0" w:space="0" w:color="auto"/>
          </w:divBdr>
        </w:div>
      </w:divsChild>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2.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customXml/itemProps3.xml><?xml version="1.0" encoding="utf-8"?>
<ds:datastoreItem xmlns:ds="http://schemas.openxmlformats.org/officeDocument/2006/customXml" ds:itemID="{B8C6FBC1-1F2D-40EC-8288-11E961480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 V2</Template>
  <TotalTime>27</TotalTime>
  <Pages>4</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3504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22</cp:revision>
  <cp:lastPrinted>2025-04-24T14:05:00Z</cp:lastPrinted>
  <dcterms:created xsi:type="dcterms:W3CDTF">2025-08-13T13:58:00Z</dcterms:created>
  <dcterms:modified xsi:type="dcterms:W3CDTF">2025-08-18T17:01:00Z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