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6E026989" w:rsidR="003B4F43" w:rsidRPr="003B4F43" w:rsidRDefault="0067325A">
                            <w:pPr>
                              <w:pStyle w:val="Body"/>
                              <w:rPr>
                                <w:rFonts w:ascii="Century Gothic" w:hAnsi="Century Gothic"/>
                                <w:color w:val="FFFFFF"/>
                                <w:sz w:val="32"/>
                                <w:szCs w:val="32"/>
                              </w:rPr>
                            </w:pPr>
                            <w:r>
                              <w:rPr>
                                <w:rFonts w:ascii="Century Gothic" w:hAnsi="Century Gothic"/>
                                <w:color w:val="FFFFFF"/>
                                <w:sz w:val="32"/>
                                <w:szCs w:val="32"/>
                              </w:rPr>
                              <w:t>Prevent Duty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6E026989" w:rsidR="003B4F43" w:rsidRPr="003B4F43" w:rsidRDefault="0067325A">
                      <w:pPr>
                        <w:pStyle w:val="Body"/>
                        <w:rPr>
                          <w:rFonts w:ascii="Century Gothic" w:hAnsi="Century Gothic"/>
                          <w:color w:val="FFFFFF"/>
                          <w:sz w:val="32"/>
                          <w:szCs w:val="32"/>
                        </w:rPr>
                      </w:pPr>
                      <w:r>
                        <w:rPr>
                          <w:rFonts w:ascii="Century Gothic" w:hAnsi="Century Gothic"/>
                          <w:color w:val="FFFFFF"/>
                          <w:sz w:val="32"/>
                          <w:szCs w:val="32"/>
                        </w:rPr>
                        <w:t>Prevent Duty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2887215C" w14:textId="77777777" w:rsidR="009F13CC" w:rsidRPr="009F13CC" w:rsidRDefault="009F13CC" w:rsidP="009F13CC">
      <w:pPr>
        <w:pStyle w:val="Title"/>
        <w:rPr>
          <w:bCs/>
        </w:rPr>
      </w:pPr>
      <w:r w:rsidRPr="009F13CC">
        <w:rPr>
          <w:bCs/>
          <w:lang w:val="en-US"/>
        </w:rPr>
        <w:lastRenderedPageBreak/>
        <w:t xml:space="preserve">PREVENT </w:t>
      </w:r>
      <w:r w:rsidRPr="009F13CC">
        <w:rPr>
          <w:rStyle w:val="Strong"/>
          <w:b/>
          <w:noProof w:val="0"/>
        </w:rPr>
        <w:t>DUTY</w:t>
      </w:r>
      <w:r w:rsidRPr="009F13CC">
        <w:rPr>
          <w:bCs/>
          <w:lang w:val="en-US"/>
        </w:rPr>
        <w:t xml:space="preserve"> POLICY</w:t>
      </w:r>
      <w:r w:rsidRPr="009F13CC">
        <w:rPr>
          <w:bCs/>
        </w:rPr>
        <w:t> </w:t>
      </w:r>
    </w:p>
    <w:p w14:paraId="63178ECD" w14:textId="77777777" w:rsidR="009F13CC" w:rsidRPr="009F13CC" w:rsidRDefault="009F13CC" w:rsidP="009F13CC">
      <w:pPr>
        <w:spacing w:after="0" w:line="240" w:lineRule="auto"/>
      </w:pPr>
      <w:r w:rsidRPr="009F13CC">
        <w:rPr>
          <w:rFonts w:ascii="Arial" w:hAnsi="Arial" w:cs="Arial"/>
          <w:lang w:val="en-US"/>
        </w:rPr>
        <w:t> </w:t>
      </w:r>
      <w:r w:rsidRPr="009F13CC">
        <w:t> </w:t>
      </w:r>
    </w:p>
    <w:p w14:paraId="19CE3A26" w14:textId="62AD115D" w:rsidR="009F13CC" w:rsidRPr="009F13CC" w:rsidRDefault="009F13CC" w:rsidP="00FA10B4">
      <w:pPr>
        <w:pStyle w:val="Heading1"/>
        <w:numPr>
          <w:ilvl w:val="0"/>
          <w:numId w:val="36"/>
        </w:numPr>
      </w:pPr>
      <w:r w:rsidRPr="009F13CC">
        <w:rPr>
          <w:lang w:val="it-IT"/>
        </w:rPr>
        <w:t>Applicability</w:t>
      </w:r>
      <w:r w:rsidRPr="009F13CC">
        <w:t> </w:t>
      </w:r>
    </w:p>
    <w:p w14:paraId="179977F5" w14:textId="77777777" w:rsidR="009F13CC" w:rsidRPr="009F13CC" w:rsidRDefault="009F13CC" w:rsidP="009F13CC">
      <w:pPr>
        <w:spacing w:after="0" w:line="240" w:lineRule="auto"/>
      </w:pPr>
      <w:r w:rsidRPr="009F13CC">
        <w:t> </w:t>
      </w:r>
    </w:p>
    <w:p w14:paraId="759BB5A9" w14:textId="0615DBEE" w:rsidR="009F13CC" w:rsidRDefault="009F13CC" w:rsidP="00DD1061">
      <w:pPr>
        <w:pStyle w:val="ListParagraph"/>
        <w:numPr>
          <w:ilvl w:val="1"/>
          <w:numId w:val="36"/>
        </w:numPr>
        <w:spacing w:after="0"/>
        <w:ind w:hanging="650"/>
      </w:pPr>
      <w:r w:rsidRPr="00BF450C">
        <w:rPr>
          <w:lang w:val="en-US"/>
        </w:rPr>
        <w:t>This Policy applies to all staff, students and part-time pupils at Laine Theatre Arts. </w:t>
      </w:r>
      <w:r w:rsidRPr="009F13CC">
        <w:t> </w:t>
      </w:r>
    </w:p>
    <w:p w14:paraId="7195156B" w14:textId="77777777" w:rsidR="009F13CC" w:rsidRPr="009F13CC" w:rsidRDefault="009F13CC" w:rsidP="00016B1C">
      <w:pPr>
        <w:spacing w:after="0"/>
      </w:pPr>
      <w:r w:rsidRPr="009F13CC">
        <w:rPr>
          <w:rFonts w:ascii="Arial" w:hAnsi="Arial" w:cs="Arial"/>
          <w:lang w:val="en-US"/>
        </w:rPr>
        <w:t> </w:t>
      </w:r>
      <w:r w:rsidRPr="009F13CC">
        <w:t> </w:t>
      </w:r>
    </w:p>
    <w:p w14:paraId="7F63A1FA" w14:textId="3CA827EE" w:rsidR="009F13CC" w:rsidRPr="009F13CC" w:rsidRDefault="009F13CC" w:rsidP="00DD1061">
      <w:pPr>
        <w:pStyle w:val="ListParagraph"/>
        <w:numPr>
          <w:ilvl w:val="1"/>
          <w:numId w:val="36"/>
        </w:numPr>
        <w:spacing w:after="0"/>
        <w:ind w:hanging="650"/>
      </w:pPr>
      <w:r w:rsidRPr="009F13CC">
        <w:rPr>
          <w:lang w:val="en-US"/>
        </w:rPr>
        <w:t xml:space="preserve">This Policy is designed to help both staff and students understand their responsibilities regarding the </w:t>
      </w:r>
      <w:r w:rsidRPr="009F13CC">
        <w:tab/>
      </w:r>
      <w:r w:rsidRPr="009F13CC">
        <w:rPr>
          <w:lang w:val="en-US"/>
        </w:rPr>
        <w:t xml:space="preserve">College’s statutory duties in respect of the Prevent Duty, as well as the expectations of Prevent in circumstances where it is reasonably believed that an individual is at risk of being drawn into terrorism, and who to contact. Laine Theatre Arts will seek to ensure that any vulnerable </w:t>
      </w:r>
      <w:proofErr w:type="gramStart"/>
      <w:r w:rsidRPr="009F13CC">
        <w:rPr>
          <w:lang w:val="en-US"/>
        </w:rPr>
        <w:t>individuals</w:t>
      </w:r>
      <w:proofErr w:type="gramEnd"/>
      <w:r w:rsidRPr="009F13CC">
        <w:rPr>
          <w:lang w:val="en-US"/>
        </w:rPr>
        <w:t xml:space="preserve"> within its community are safeguarded from being drawn into terrorism.</w:t>
      </w:r>
      <w:r w:rsidRPr="009F13CC">
        <w:t> </w:t>
      </w:r>
    </w:p>
    <w:p w14:paraId="2C49FA9E" w14:textId="77777777" w:rsidR="009F13CC" w:rsidRPr="009F13CC" w:rsidRDefault="009F13CC" w:rsidP="00016B1C">
      <w:pPr>
        <w:spacing w:after="0"/>
      </w:pPr>
      <w:r w:rsidRPr="009F13CC">
        <w:rPr>
          <w:rFonts w:ascii="Arial" w:hAnsi="Arial" w:cs="Arial"/>
          <w:lang w:val="en-US"/>
        </w:rPr>
        <w:t> </w:t>
      </w:r>
      <w:r w:rsidRPr="009F13CC">
        <w:t> </w:t>
      </w:r>
    </w:p>
    <w:p w14:paraId="2D20508C" w14:textId="531BBA94" w:rsidR="009F13CC" w:rsidRPr="009F13CC" w:rsidRDefault="009F13CC" w:rsidP="00DD1061">
      <w:pPr>
        <w:pStyle w:val="ListParagraph"/>
        <w:numPr>
          <w:ilvl w:val="1"/>
          <w:numId w:val="36"/>
        </w:numPr>
        <w:spacing w:after="0"/>
        <w:ind w:hanging="650"/>
      </w:pPr>
      <w:r w:rsidRPr="009F13CC">
        <w:rPr>
          <w:lang w:val="en-US"/>
        </w:rPr>
        <w:t xml:space="preserve">The College has taken a risk-based approach to put in place appropriate measures at an institutional level to ensure that the risks of its members of staff and students being </w:t>
      </w:r>
      <w:proofErr w:type="spellStart"/>
      <w:r w:rsidRPr="009F13CC">
        <w:rPr>
          <w:lang w:val="en-US"/>
        </w:rPr>
        <w:t>radicalised</w:t>
      </w:r>
      <w:proofErr w:type="spellEnd"/>
      <w:r w:rsidRPr="009F13CC">
        <w:rPr>
          <w:lang w:val="en-US"/>
        </w:rPr>
        <w:t xml:space="preserve"> are </w:t>
      </w:r>
      <w:proofErr w:type="spellStart"/>
      <w:r w:rsidRPr="009F13CC">
        <w:rPr>
          <w:lang w:val="en-US"/>
        </w:rPr>
        <w:t>minimised</w:t>
      </w:r>
      <w:proofErr w:type="spellEnd"/>
      <w:r w:rsidRPr="009F13CC">
        <w:rPr>
          <w:lang w:val="en-US"/>
        </w:rPr>
        <w:t xml:space="preserve"> whilst balancing the need to ensure freedom of speech, academic freedom, and the promotion of equality and diversity. This Policy forms part of that approach. </w:t>
      </w:r>
      <w:r w:rsidRPr="009F13CC">
        <w:t> </w:t>
      </w:r>
    </w:p>
    <w:p w14:paraId="4BBED9D5" w14:textId="77777777" w:rsidR="009F13CC" w:rsidRPr="009F13CC" w:rsidRDefault="009F13CC" w:rsidP="00016B1C">
      <w:pPr>
        <w:spacing w:after="0"/>
      </w:pPr>
      <w:r w:rsidRPr="009F13CC">
        <w:rPr>
          <w:rFonts w:ascii="Arial" w:hAnsi="Arial" w:cs="Arial"/>
          <w:lang w:val="en-US"/>
        </w:rPr>
        <w:t> </w:t>
      </w:r>
      <w:r w:rsidRPr="009F13CC">
        <w:t> </w:t>
      </w:r>
    </w:p>
    <w:p w14:paraId="73B7AB73" w14:textId="57CCBCCB" w:rsidR="009F13CC" w:rsidRDefault="009F13CC" w:rsidP="00DD1061">
      <w:pPr>
        <w:pStyle w:val="ListParagraph"/>
        <w:numPr>
          <w:ilvl w:val="1"/>
          <w:numId w:val="36"/>
        </w:numPr>
        <w:spacing w:after="0"/>
        <w:ind w:hanging="650"/>
      </w:pPr>
      <w:r w:rsidRPr="009F13CC">
        <w:rPr>
          <w:lang w:val="en-US"/>
        </w:rPr>
        <w:t xml:space="preserve">No processes or mechanisms will be created for the express purpose of monitoring and reporting students or staff, and existing policies and procedures will be used to ensure the safety of the College’s community. No referral will be made to the authorities and/or the Channel Programme without </w:t>
      </w:r>
      <w:proofErr w:type="gramStart"/>
      <w:r w:rsidRPr="009F13CC">
        <w:rPr>
          <w:lang w:val="en-US"/>
        </w:rPr>
        <w:t>the express</w:t>
      </w:r>
      <w:proofErr w:type="gramEnd"/>
      <w:r w:rsidRPr="009F13CC">
        <w:rPr>
          <w:lang w:val="en-US"/>
        </w:rPr>
        <w:t xml:space="preserve"> authority e</w:t>
      </w:r>
      <w:r w:rsidR="00BF450C">
        <w:rPr>
          <w:lang w:val="en-US"/>
        </w:rPr>
        <w:t>.</w:t>
      </w:r>
      <w:r w:rsidRPr="009F13CC">
        <w:rPr>
          <w:lang w:val="en-US"/>
        </w:rPr>
        <w:t>g. the Local Prevent Leads, following advice from the College’s Prevent Duty Lead.</w:t>
      </w:r>
      <w:r w:rsidRPr="009F13CC">
        <w:t> </w:t>
      </w:r>
    </w:p>
    <w:p w14:paraId="7DB49197" w14:textId="77777777" w:rsidR="00115527" w:rsidRDefault="00115527" w:rsidP="00115527">
      <w:pPr>
        <w:spacing w:after="0"/>
      </w:pPr>
    </w:p>
    <w:p w14:paraId="6DCCAAB4" w14:textId="77777777" w:rsidR="00115527" w:rsidRDefault="00115527" w:rsidP="00115527">
      <w:pPr>
        <w:spacing w:after="0"/>
      </w:pPr>
    </w:p>
    <w:p w14:paraId="0B401A13" w14:textId="77777777" w:rsidR="00115527" w:rsidRPr="009F13CC" w:rsidRDefault="00115527" w:rsidP="00115527">
      <w:pPr>
        <w:spacing w:after="0"/>
      </w:pPr>
    </w:p>
    <w:p w14:paraId="68394A45" w14:textId="77777777" w:rsidR="009F13CC" w:rsidRPr="009F13CC" w:rsidRDefault="009F13CC" w:rsidP="009F13CC">
      <w:pPr>
        <w:spacing w:after="0" w:line="240" w:lineRule="auto"/>
      </w:pPr>
      <w:r w:rsidRPr="009F13CC">
        <w:rPr>
          <w:rFonts w:ascii="Arial" w:hAnsi="Arial" w:cs="Arial"/>
          <w:lang w:val="en-US"/>
        </w:rPr>
        <w:t> </w:t>
      </w:r>
      <w:r w:rsidRPr="009F13CC">
        <w:t> </w:t>
      </w:r>
    </w:p>
    <w:p w14:paraId="33916F48" w14:textId="77777777" w:rsidR="00A21532" w:rsidRDefault="009F13CC" w:rsidP="00C93CCA">
      <w:pPr>
        <w:pStyle w:val="Heading1"/>
        <w:numPr>
          <w:ilvl w:val="0"/>
          <w:numId w:val="36"/>
        </w:numPr>
        <w:spacing w:after="0"/>
      </w:pPr>
      <w:r w:rsidRPr="00115527">
        <w:rPr>
          <w:lang w:val="it-IT"/>
        </w:rPr>
        <w:lastRenderedPageBreak/>
        <w:t>Introduction</w:t>
      </w:r>
      <w:r w:rsidRPr="00115527">
        <w:rPr>
          <w:lang w:val="en-US"/>
        </w:rPr>
        <w:t xml:space="preserve"> and Definition</w:t>
      </w:r>
      <w:r w:rsidRPr="009F13CC">
        <w:t> </w:t>
      </w:r>
    </w:p>
    <w:p w14:paraId="3BF70D55" w14:textId="222654D7" w:rsidR="009F13CC" w:rsidRPr="009F13CC" w:rsidRDefault="009F13CC" w:rsidP="00A21532">
      <w:pPr>
        <w:pStyle w:val="Heading1"/>
        <w:spacing w:after="0"/>
      </w:pPr>
      <w:r w:rsidRPr="009F13CC">
        <w:rPr>
          <w:rFonts w:ascii="Arial" w:hAnsi="Arial" w:cs="Arial"/>
          <w:lang w:val="en-US"/>
        </w:rPr>
        <w:t> </w:t>
      </w:r>
      <w:r w:rsidRPr="009F13CC">
        <w:t> </w:t>
      </w:r>
    </w:p>
    <w:p w14:paraId="0FC73D70" w14:textId="07A01FDF" w:rsidR="009F13CC" w:rsidRPr="009F13CC" w:rsidRDefault="009F13CC" w:rsidP="00DD1061">
      <w:pPr>
        <w:pStyle w:val="ListParagraph"/>
        <w:numPr>
          <w:ilvl w:val="1"/>
          <w:numId w:val="36"/>
        </w:numPr>
        <w:spacing w:after="0"/>
        <w:ind w:hanging="650"/>
      </w:pPr>
      <w:r w:rsidRPr="009F13CC">
        <w:rPr>
          <w:lang w:val="en-US"/>
        </w:rPr>
        <w:t xml:space="preserve">The Counter Terrorism and Security Act 2015 places a duty on all specified authorities, including Relevant Higher Education Bodies (RHEB) and private Further Education Institutions on the UK Register of Learning Providers to have due regard to the need to prevent people from being drawn </w:t>
      </w:r>
      <w:r w:rsidRPr="009F13CC">
        <w:tab/>
      </w:r>
      <w:r w:rsidRPr="009F13CC">
        <w:rPr>
          <w:lang w:val="en-US"/>
        </w:rPr>
        <w:t>into terrorism. This legislation is given specific statutory force through the Prevent Duty Guidance for Further and Higher Education institutions in England and Wales, referred to as the ‘Prevent Duty’. Prevent is one strand of the UK Government’s counter-terrorism strategy.</w:t>
      </w:r>
      <w:r w:rsidRPr="009F13CC">
        <w:t> </w:t>
      </w:r>
    </w:p>
    <w:p w14:paraId="698CB712" w14:textId="77777777" w:rsidR="009F13CC" w:rsidRPr="009F13CC" w:rsidRDefault="009F13CC" w:rsidP="009F13CC">
      <w:pPr>
        <w:spacing w:after="0" w:line="240" w:lineRule="auto"/>
      </w:pPr>
      <w:r w:rsidRPr="009F13CC">
        <w:rPr>
          <w:rFonts w:ascii="Arial" w:hAnsi="Arial" w:cs="Arial"/>
          <w:lang w:val="en-US"/>
        </w:rPr>
        <w:t> </w:t>
      </w:r>
      <w:r w:rsidRPr="009F13CC">
        <w:t> </w:t>
      </w:r>
    </w:p>
    <w:p w14:paraId="56580F05" w14:textId="1AEBC438" w:rsidR="009F13CC" w:rsidRPr="009F13CC" w:rsidRDefault="009F13CC" w:rsidP="00DD1061">
      <w:pPr>
        <w:pStyle w:val="ListParagraph"/>
        <w:numPr>
          <w:ilvl w:val="1"/>
          <w:numId w:val="36"/>
        </w:numPr>
        <w:spacing w:after="0"/>
        <w:ind w:hanging="650"/>
      </w:pPr>
      <w:r w:rsidRPr="009F13CC">
        <w:rPr>
          <w:lang w:val="en-US"/>
        </w:rPr>
        <w:t>The underlying considerations adopted by the College in implementing the Prevent Duty are:</w:t>
      </w:r>
      <w:r w:rsidRPr="009F13CC">
        <w:t> </w:t>
      </w:r>
    </w:p>
    <w:p w14:paraId="0B4518B9" w14:textId="77777777" w:rsidR="009F13CC" w:rsidRPr="009F13CC" w:rsidRDefault="009F13CC" w:rsidP="009F13CC">
      <w:pPr>
        <w:spacing w:after="0" w:line="240" w:lineRule="auto"/>
      </w:pPr>
      <w:r w:rsidRPr="009F13CC">
        <w:rPr>
          <w:rFonts w:ascii="Arial" w:hAnsi="Arial" w:cs="Arial"/>
          <w:lang w:val="en-US"/>
        </w:rPr>
        <w:t> </w:t>
      </w:r>
      <w:r w:rsidRPr="009F13CC">
        <w:t> </w:t>
      </w:r>
    </w:p>
    <w:p w14:paraId="74D225E1" w14:textId="7BB7BF98" w:rsidR="009F13CC" w:rsidRPr="009F13CC" w:rsidRDefault="009F13CC" w:rsidP="00A21532">
      <w:pPr>
        <w:pStyle w:val="ListParagraph"/>
        <w:numPr>
          <w:ilvl w:val="2"/>
          <w:numId w:val="36"/>
        </w:numPr>
        <w:spacing w:after="0"/>
        <w:ind w:hanging="798"/>
      </w:pPr>
      <w:r w:rsidRPr="007B1EF8">
        <w:rPr>
          <w:lang w:val="en-US"/>
        </w:rPr>
        <w:t xml:space="preserve">A commitment to the safety and wellbeing of our staff and students and all who interact with the College, including not being victims of or complicit with any activities linked to </w:t>
      </w:r>
      <w:r w:rsidRPr="007B1EF8">
        <w:rPr>
          <w:lang w:val="fr-FR"/>
        </w:rPr>
        <w:t>radicalisation.</w:t>
      </w:r>
      <w:r w:rsidRPr="009F13CC">
        <w:t> </w:t>
      </w:r>
    </w:p>
    <w:p w14:paraId="3D041D2D" w14:textId="533E3702" w:rsidR="009F13CC" w:rsidRPr="009F13CC" w:rsidRDefault="009F13CC" w:rsidP="00A21532">
      <w:pPr>
        <w:pStyle w:val="ListParagraph"/>
        <w:numPr>
          <w:ilvl w:val="2"/>
          <w:numId w:val="36"/>
        </w:numPr>
        <w:spacing w:after="0"/>
        <w:ind w:hanging="798"/>
      </w:pPr>
      <w:r w:rsidRPr="007B1EF8">
        <w:rPr>
          <w:lang w:val="en-US"/>
        </w:rPr>
        <w:t>Upholding the legislative requirements and championing the spirit of academic freedom and freedom of speech within the law and with the appropriate obligations and responsibilities arising from such freedoms.</w:t>
      </w:r>
      <w:r w:rsidRPr="009F13CC">
        <w:t> </w:t>
      </w:r>
    </w:p>
    <w:p w14:paraId="61E02BAD" w14:textId="267C8C1E" w:rsidR="009F13CC" w:rsidRPr="009F13CC" w:rsidRDefault="009F13CC" w:rsidP="00A21532">
      <w:pPr>
        <w:pStyle w:val="ListParagraph"/>
        <w:numPr>
          <w:ilvl w:val="2"/>
          <w:numId w:val="36"/>
        </w:numPr>
        <w:spacing w:after="0"/>
        <w:ind w:hanging="798"/>
      </w:pPr>
      <w:r w:rsidRPr="009F13CC">
        <w:rPr>
          <w:lang w:val="en-US"/>
        </w:rPr>
        <w:t>That the requirements described within this policy are implemented in a proportionate and risk-based manner.</w:t>
      </w:r>
      <w:r w:rsidRPr="009F13CC">
        <w:t> </w:t>
      </w:r>
    </w:p>
    <w:p w14:paraId="6FF86E00" w14:textId="77777777" w:rsidR="009F13CC" w:rsidRPr="009F13CC" w:rsidRDefault="009F13CC" w:rsidP="009F13CC">
      <w:pPr>
        <w:spacing w:after="0" w:line="240" w:lineRule="auto"/>
      </w:pPr>
      <w:r w:rsidRPr="009F13CC">
        <w:rPr>
          <w:rFonts w:ascii="Arial" w:hAnsi="Arial" w:cs="Arial"/>
          <w:lang w:val="en-US"/>
        </w:rPr>
        <w:t> </w:t>
      </w:r>
      <w:r w:rsidRPr="009F13CC">
        <w:t> </w:t>
      </w:r>
    </w:p>
    <w:p w14:paraId="28A0F442" w14:textId="137729DB" w:rsidR="009F13CC" w:rsidRPr="009F13CC" w:rsidRDefault="009F13CC" w:rsidP="00DD1061">
      <w:pPr>
        <w:pStyle w:val="ListParagraph"/>
        <w:numPr>
          <w:ilvl w:val="1"/>
          <w:numId w:val="36"/>
        </w:numPr>
        <w:spacing w:after="0"/>
        <w:ind w:hanging="650"/>
      </w:pPr>
      <w:r w:rsidRPr="009F13CC">
        <w:rPr>
          <w:lang w:val="en-US"/>
        </w:rPr>
        <w:t xml:space="preserve">The legal definition of terrorism as stated in the Terrorism Act 200 is </w:t>
      </w:r>
      <w:r w:rsidR="00FE33BF">
        <w:rPr>
          <w:lang w:val="en-US"/>
        </w:rPr>
        <w:t>‘</w:t>
      </w:r>
      <w:r w:rsidRPr="009F13CC">
        <w:rPr>
          <w:lang w:val="en-US"/>
        </w:rPr>
        <w:t xml:space="preserve">the use or threat of action which involves serious damage to property; or endangers a person’s life; or creates a serious risk to the health and safety of the public; or is designed to interfere with or disrupt an electronic system. The use or threat must be designed to influence the government or to intimidate the </w:t>
      </w:r>
      <w:proofErr w:type="gramStart"/>
      <w:r w:rsidRPr="009F13CC">
        <w:rPr>
          <w:lang w:val="en-US"/>
        </w:rPr>
        <w:t>public, and</w:t>
      </w:r>
      <w:proofErr w:type="gramEnd"/>
      <w:r w:rsidRPr="009F13CC">
        <w:rPr>
          <w:lang w:val="en-US"/>
        </w:rPr>
        <w:t xml:space="preserve"> is made for the purpose of advancing a political, religious or ideological cause</w:t>
      </w:r>
      <w:r w:rsidR="00A127CE">
        <w:rPr>
          <w:lang w:val="en-US"/>
        </w:rPr>
        <w:t>’.</w:t>
      </w:r>
      <w:r w:rsidRPr="009F13CC">
        <w:t> </w:t>
      </w:r>
    </w:p>
    <w:p w14:paraId="41C73E00" w14:textId="77777777" w:rsidR="009F13CC" w:rsidRPr="009F13CC" w:rsidRDefault="009F13CC" w:rsidP="009F13CC">
      <w:pPr>
        <w:spacing w:after="0" w:line="240" w:lineRule="auto"/>
      </w:pPr>
      <w:r w:rsidRPr="009F13CC">
        <w:rPr>
          <w:rFonts w:ascii="Arial" w:hAnsi="Arial" w:cs="Arial"/>
          <w:lang w:val="en-US"/>
        </w:rPr>
        <w:t> </w:t>
      </w:r>
      <w:r w:rsidRPr="009F13CC">
        <w:t> </w:t>
      </w:r>
    </w:p>
    <w:p w14:paraId="13A25E6B" w14:textId="2B2742CD" w:rsidR="009F13CC" w:rsidRPr="009F13CC" w:rsidRDefault="009F13CC" w:rsidP="00DD1061">
      <w:pPr>
        <w:pStyle w:val="ListParagraph"/>
        <w:numPr>
          <w:ilvl w:val="1"/>
          <w:numId w:val="36"/>
        </w:numPr>
        <w:spacing w:after="0"/>
        <w:ind w:hanging="650"/>
      </w:pPr>
      <w:r w:rsidRPr="009F13CC">
        <w:rPr>
          <w:lang w:val="en-US"/>
        </w:rPr>
        <w:t xml:space="preserve">Terrorism may take the form of extremist behaviour and acts, and the statutory guidance defines extremism as </w:t>
      </w:r>
      <w:r w:rsidR="00374E34">
        <w:rPr>
          <w:lang w:val="en-US"/>
        </w:rPr>
        <w:t>‘</w:t>
      </w:r>
      <w:r w:rsidR="00AB452E">
        <w:rPr>
          <w:lang w:val="en-US"/>
        </w:rPr>
        <w:t>‘</w:t>
      </w:r>
      <w:r w:rsidRPr="009F13CC">
        <w:rPr>
          <w:lang w:val="en-US"/>
        </w:rPr>
        <w:t xml:space="preserve">vocal or active opposition to </w:t>
      </w:r>
      <w:r w:rsidRPr="009F13CC">
        <w:rPr>
          <w:lang w:val="en-US"/>
        </w:rPr>
        <w:lastRenderedPageBreak/>
        <w:t>fundamental British values, including democracy, the rule of law, individual liberty and mutual respect and tolerance of different faiths and beliefs and calls for the death of members of our armed forces, whether in this country or overseas’’. The</w:t>
      </w:r>
      <w:r w:rsidR="0018710F">
        <w:rPr>
          <w:lang w:val="en-US"/>
        </w:rPr>
        <w:t xml:space="preserve"> </w:t>
      </w:r>
      <w:r w:rsidRPr="009F13CC">
        <w:rPr>
          <w:lang w:val="en-US"/>
        </w:rPr>
        <w:t>College promotes these values to its students, as outlined in its Universal Values Statement. </w:t>
      </w:r>
      <w:r w:rsidRPr="009F13CC">
        <w:t> </w:t>
      </w:r>
    </w:p>
    <w:p w14:paraId="570CEF3C" w14:textId="77777777" w:rsidR="009F13CC" w:rsidRPr="009F13CC" w:rsidRDefault="009F13CC" w:rsidP="009F13CC">
      <w:pPr>
        <w:spacing w:after="0" w:line="240" w:lineRule="auto"/>
      </w:pPr>
      <w:r w:rsidRPr="009F13CC">
        <w:rPr>
          <w:rFonts w:ascii="Arial" w:hAnsi="Arial" w:cs="Arial"/>
          <w:lang w:val="en-US"/>
        </w:rPr>
        <w:t> </w:t>
      </w:r>
      <w:r w:rsidRPr="009F13CC">
        <w:t> </w:t>
      </w:r>
    </w:p>
    <w:p w14:paraId="2642ABC3" w14:textId="1B354EAB" w:rsidR="009F13CC" w:rsidRPr="009F13CC" w:rsidRDefault="009F13CC" w:rsidP="00DD1061">
      <w:pPr>
        <w:pStyle w:val="ListParagraph"/>
        <w:numPr>
          <w:ilvl w:val="1"/>
          <w:numId w:val="36"/>
        </w:numPr>
        <w:spacing w:after="0"/>
        <w:ind w:hanging="650"/>
      </w:pPr>
      <w:proofErr w:type="spellStart"/>
      <w:r w:rsidRPr="009F13CC">
        <w:rPr>
          <w:lang w:val="en-US"/>
        </w:rPr>
        <w:t>Radicalisation</w:t>
      </w:r>
      <w:proofErr w:type="spellEnd"/>
      <w:r w:rsidRPr="009F13CC">
        <w:rPr>
          <w:lang w:val="en-US"/>
        </w:rPr>
        <w:t xml:space="preserve"> is defined as the process by which a person comes to support terrorism and extremist ideologies associated with terrorist groups.</w:t>
      </w:r>
      <w:r w:rsidRPr="009F13CC">
        <w:t> </w:t>
      </w:r>
    </w:p>
    <w:p w14:paraId="66C41EF2" w14:textId="77777777" w:rsidR="009F13CC" w:rsidRPr="009F13CC" w:rsidRDefault="009F13CC" w:rsidP="009F13CC">
      <w:pPr>
        <w:spacing w:after="0" w:line="240" w:lineRule="auto"/>
      </w:pPr>
      <w:r w:rsidRPr="009F13CC">
        <w:rPr>
          <w:rFonts w:ascii="Arial" w:hAnsi="Arial" w:cs="Arial"/>
          <w:lang w:val="en-US"/>
        </w:rPr>
        <w:t> </w:t>
      </w:r>
      <w:r w:rsidRPr="009F13CC">
        <w:t> </w:t>
      </w:r>
    </w:p>
    <w:p w14:paraId="0CE41238" w14:textId="1CA3F6DD" w:rsidR="009F13CC" w:rsidRPr="009F13CC" w:rsidRDefault="009F13CC" w:rsidP="00DD1061">
      <w:pPr>
        <w:pStyle w:val="ListParagraph"/>
        <w:numPr>
          <w:ilvl w:val="1"/>
          <w:numId w:val="36"/>
        </w:numPr>
        <w:spacing w:after="0"/>
        <w:ind w:hanging="650"/>
      </w:pPr>
      <w:r w:rsidRPr="009F13CC">
        <w:rPr>
          <w:lang w:val="en-US"/>
        </w:rPr>
        <w:t xml:space="preserve">In accordance with this definition, the College </w:t>
      </w:r>
      <w:proofErr w:type="gramStart"/>
      <w:r w:rsidRPr="009F13CC">
        <w:rPr>
          <w:lang w:val="en-US"/>
        </w:rPr>
        <w:t>considers that</w:t>
      </w:r>
      <w:proofErr w:type="gramEnd"/>
      <w:r w:rsidRPr="009F13CC">
        <w:rPr>
          <w:lang w:val="en-US"/>
        </w:rPr>
        <w:t xml:space="preserve"> extremist ideologies, and those who express them, undermine the principles of free speech and academic freedom. Freedom of speech and academic freedom are separate but interrelated liberties and are key features of student life. The College has a separate Freedom of Speech Policy which sets </w:t>
      </w:r>
      <w:proofErr w:type="gramStart"/>
      <w:r w:rsidRPr="009F13CC">
        <w:rPr>
          <w:lang w:val="en-US"/>
        </w:rPr>
        <w:t>of</w:t>
      </w:r>
      <w:proofErr w:type="gramEnd"/>
      <w:r w:rsidRPr="009F13CC">
        <w:rPr>
          <w:lang w:val="en-US"/>
        </w:rPr>
        <w:t xml:space="preserve"> the legal obligations, rights and responsibilities related to preserving this freedom.</w:t>
      </w:r>
      <w:r w:rsidRPr="009F13CC">
        <w:t> </w:t>
      </w:r>
    </w:p>
    <w:p w14:paraId="249B9BD4" w14:textId="77777777" w:rsidR="009F13CC" w:rsidRPr="009F13CC" w:rsidRDefault="009F13CC" w:rsidP="009F13CC">
      <w:pPr>
        <w:spacing w:after="0" w:line="240" w:lineRule="auto"/>
      </w:pPr>
      <w:r w:rsidRPr="009F13CC">
        <w:rPr>
          <w:rFonts w:ascii="Arial" w:hAnsi="Arial" w:cs="Arial"/>
          <w:lang w:val="en-US"/>
        </w:rPr>
        <w:t> </w:t>
      </w:r>
      <w:r w:rsidRPr="009F13CC">
        <w:t> </w:t>
      </w:r>
    </w:p>
    <w:p w14:paraId="00B5D150" w14:textId="40B61978" w:rsidR="009F13CC" w:rsidRPr="009F13CC" w:rsidRDefault="009F13CC" w:rsidP="00FA10B4">
      <w:pPr>
        <w:pStyle w:val="Heading1"/>
        <w:numPr>
          <w:ilvl w:val="0"/>
          <w:numId w:val="36"/>
        </w:numPr>
      </w:pPr>
      <w:r w:rsidRPr="00FA10B4">
        <w:rPr>
          <w:lang w:val="it-IT"/>
        </w:rPr>
        <w:t>Scope</w:t>
      </w:r>
      <w:r w:rsidRPr="009F13CC">
        <w:rPr>
          <w:lang w:val="en-US"/>
        </w:rPr>
        <w:t xml:space="preserve"> and Application of this Policy</w:t>
      </w:r>
      <w:r w:rsidRPr="009F13CC">
        <w:t> </w:t>
      </w:r>
    </w:p>
    <w:p w14:paraId="5A2B8D81" w14:textId="77777777" w:rsidR="009F13CC" w:rsidRPr="009F13CC" w:rsidRDefault="009F13CC" w:rsidP="009F13CC">
      <w:pPr>
        <w:spacing w:after="0" w:line="240" w:lineRule="auto"/>
      </w:pPr>
      <w:r w:rsidRPr="009F13CC">
        <w:rPr>
          <w:rFonts w:ascii="Arial" w:hAnsi="Arial" w:cs="Arial"/>
          <w:lang w:val="en-US"/>
        </w:rPr>
        <w:t> </w:t>
      </w:r>
      <w:r w:rsidRPr="009F13CC">
        <w:t> </w:t>
      </w:r>
    </w:p>
    <w:p w14:paraId="53E0647B" w14:textId="1604F4C0" w:rsidR="009F13CC" w:rsidRPr="009F13CC" w:rsidRDefault="009F13CC" w:rsidP="00DD1061">
      <w:pPr>
        <w:pStyle w:val="ListParagraph"/>
        <w:numPr>
          <w:ilvl w:val="1"/>
          <w:numId w:val="36"/>
        </w:numPr>
        <w:spacing w:after="0"/>
        <w:ind w:hanging="650"/>
      </w:pPr>
      <w:r w:rsidRPr="009F13CC">
        <w:rPr>
          <w:lang w:val="en-US"/>
        </w:rPr>
        <w:t xml:space="preserve">The purpose of this policy is to provide high-level information on the requirements of </w:t>
      </w:r>
      <w:proofErr w:type="gramStart"/>
      <w:r w:rsidRPr="009F13CC">
        <w:rPr>
          <w:lang w:val="en-US"/>
        </w:rPr>
        <w:t>the Prevent</w:t>
      </w:r>
      <w:proofErr w:type="gramEnd"/>
      <w:r w:rsidRPr="009F13CC">
        <w:rPr>
          <w:lang w:val="en-US"/>
        </w:rPr>
        <w:t xml:space="preserve"> Duty, the College’s approach to applying it, and how the arrangements required therein are being </w:t>
      </w:r>
      <w:r w:rsidRPr="009F13CC">
        <w:tab/>
      </w:r>
      <w:r w:rsidRPr="009F13CC">
        <w:rPr>
          <w:lang w:val="en-US"/>
        </w:rPr>
        <w:t>satisfied. Further details on specific arrangements in place are provided in separate policies and procedures, as noted throughout this policy.</w:t>
      </w:r>
      <w:r w:rsidRPr="009F13CC">
        <w:t> </w:t>
      </w:r>
    </w:p>
    <w:p w14:paraId="627BA716" w14:textId="77777777" w:rsidR="009F13CC" w:rsidRPr="009F13CC" w:rsidRDefault="009F13CC" w:rsidP="009F13CC">
      <w:pPr>
        <w:spacing w:after="0" w:line="240" w:lineRule="auto"/>
      </w:pPr>
      <w:r w:rsidRPr="009F13CC">
        <w:rPr>
          <w:rFonts w:ascii="Arial" w:hAnsi="Arial" w:cs="Arial"/>
          <w:lang w:val="en-US"/>
        </w:rPr>
        <w:t> </w:t>
      </w:r>
      <w:r w:rsidRPr="009F13CC">
        <w:t> </w:t>
      </w:r>
    </w:p>
    <w:p w14:paraId="3CC5E01E" w14:textId="07C9E5F9" w:rsidR="009F13CC" w:rsidRDefault="009F13CC" w:rsidP="00DD1061">
      <w:pPr>
        <w:pStyle w:val="ListParagraph"/>
        <w:numPr>
          <w:ilvl w:val="1"/>
          <w:numId w:val="36"/>
        </w:numPr>
        <w:spacing w:after="0"/>
        <w:ind w:hanging="650"/>
      </w:pPr>
      <w:r w:rsidRPr="009F13CC">
        <w:rPr>
          <w:lang w:val="en-US"/>
        </w:rPr>
        <w:t xml:space="preserve">The College is aware of the Channel Process and of the opportunities for informal and formal sharing of information with the relevant authorities. It will use these opportunities when considered reasonably necessary and appropriate to do so in the interests of </w:t>
      </w:r>
      <w:proofErr w:type="gramStart"/>
      <w:r w:rsidRPr="009F13CC">
        <w:rPr>
          <w:lang w:val="en-US"/>
        </w:rPr>
        <w:t>the Prevent</w:t>
      </w:r>
      <w:proofErr w:type="gramEnd"/>
      <w:r w:rsidRPr="009F13CC">
        <w:rPr>
          <w:lang w:val="en-US"/>
        </w:rPr>
        <w:t xml:space="preserve"> Duty. Information sharing will only take place with external authorities when this is consistent with the provisions of the Data Protection Act 2018.</w:t>
      </w:r>
      <w:r w:rsidRPr="009F13CC">
        <w:t> </w:t>
      </w:r>
    </w:p>
    <w:p w14:paraId="5EC67104" w14:textId="77777777" w:rsidR="00F16D64" w:rsidRPr="009F13CC" w:rsidRDefault="00F16D64" w:rsidP="00F16D64">
      <w:pPr>
        <w:spacing w:after="0"/>
      </w:pPr>
    </w:p>
    <w:p w14:paraId="0E33B2AC" w14:textId="77777777" w:rsidR="009F13CC" w:rsidRPr="009F13CC" w:rsidRDefault="009F13CC" w:rsidP="009F13CC">
      <w:pPr>
        <w:spacing w:after="0" w:line="240" w:lineRule="auto"/>
      </w:pPr>
      <w:r w:rsidRPr="009F13CC">
        <w:rPr>
          <w:rFonts w:ascii="Arial" w:hAnsi="Arial" w:cs="Arial"/>
          <w:lang w:val="en-US"/>
        </w:rPr>
        <w:t> </w:t>
      </w:r>
      <w:r w:rsidRPr="009F13CC">
        <w:t> </w:t>
      </w:r>
    </w:p>
    <w:p w14:paraId="705A26CE" w14:textId="77777777" w:rsidR="009F13CC" w:rsidRPr="009F13CC" w:rsidRDefault="009F13CC" w:rsidP="009F13CC">
      <w:pPr>
        <w:spacing w:after="0" w:line="240" w:lineRule="auto"/>
      </w:pPr>
      <w:r w:rsidRPr="009F13CC">
        <w:rPr>
          <w:rFonts w:ascii="Arial" w:hAnsi="Arial" w:cs="Arial"/>
          <w:lang w:val="en-US"/>
        </w:rPr>
        <w:t> </w:t>
      </w:r>
      <w:r w:rsidRPr="009F13CC">
        <w:t> </w:t>
      </w:r>
    </w:p>
    <w:p w14:paraId="4D8FA120" w14:textId="392A4F18" w:rsidR="009F13CC" w:rsidRPr="009F13CC" w:rsidRDefault="009F13CC" w:rsidP="00FA10B4">
      <w:pPr>
        <w:pStyle w:val="Heading1"/>
        <w:numPr>
          <w:ilvl w:val="0"/>
          <w:numId w:val="36"/>
        </w:numPr>
      </w:pPr>
      <w:r w:rsidRPr="00FA10B4">
        <w:rPr>
          <w:lang w:val="it-IT"/>
        </w:rPr>
        <w:lastRenderedPageBreak/>
        <w:t>Arrangements</w:t>
      </w:r>
      <w:r w:rsidRPr="009F13CC">
        <w:rPr>
          <w:lang w:val="en-US"/>
        </w:rPr>
        <w:t xml:space="preserve"> to Deliver the Prevent Duty</w:t>
      </w:r>
      <w:r w:rsidRPr="009F13CC">
        <w:t> </w:t>
      </w:r>
    </w:p>
    <w:p w14:paraId="1A251EDF" w14:textId="77777777" w:rsidR="009F13CC" w:rsidRPr="009F13CC" w:rsidRDefault="009F13CC" w:rsidP="009F13CC">
      <w:pPr>
        <w:spacing w:after="0" w:line="240" w:lineRule="auto"/>
      </w:pPr>
      <w:r w:rsidRPr="009F13CC">
        <w:rPr>
          <w:rFonts w:ascii="Arial" w:hAnsi="Arial" w:cs="Arial"/>
          <w:lang w:val="en-US"/>
        </w:rPr>
        <w:t> </w:t>
      </w:r>
      <w:r w:rsidRPr="009F13CC">
        <w:t> </w:t>
      </w:r>
    </w:p>
    <w:p w14:paraId="1D1E071D" w14:textId="7E3BC9E0" w:rsidR="009F13CC" w:rsidRPr="009F13CC" w:rsidRDefault="009F13CC" w:rsidP="00DD1061">
      <w:pPr>
        <w:pStyle w:val="ListParagraph"/>
        <w:numPr>
          <w:ilvl w:val="1"/>
          <w:numId w:val="36"/>
        </w:numPr>
        <w:spacing w:after="0"/>
        <w:ind w:hanging="650"/>
        <w:rPr>
          <w:b/>
          <w:bCs/>
        </w:rPr>
      </w:pPr>
      <w:r w:rsidRPr="009F13CC">
        <w:rPr>
          <w:b/>
          <w:bCs/>
          <w:lang w:val="pt-PT"/>
        </w:rPr>
        <w:t>Governance </w:t>
      </w:r>
      <w:r w:rsidRPr="009F13CC">
        <w:rPr>
          <w:b/>
          <w:bCs/>
        </w:rPr>
        <w:t> </w:t>
      </w:r>
    </w:p>
    <w:p w14:paraId="24039C8F" w14:textId="77777777" w:rsidR="009F13CC" w:rsidRPr="009F13CC" w:rsidRDefault="009F13CC" w:rsidP="009F13CC">
      <w:pPr>
        <w:spacing w:after="0" w:line="240" w:lineRule="auto"/>
      </w:pPr>
      <w:r w:rsidRPr="009F13CC">
        <w:rPr>
          <w:rFonts w:ascii="Arial" w:hAnsi="Arial" w:cs="Arial"/>
          <w:lang w:val="en-US"/>
        </w:rPr>
        <w:t> </w:t>
      </w:r>
      <w:r w:rsidRPr="009F13CC">
        <w:t> </w:t>
      </w:r>
    </w:p>
    <w:p w14:paraId="3999D631" w14:textId="1ECAC421" w:rsidR="009F13CC" w:rsidRPr="009F13CC" w:rsidRDefault="009F13CC" w:rsidP="005E1514">
      <w:pPr>
        <w:pStyle w:val="ListParagraph"/>
        <w:numPr>
          <w:ilvl w:val="2"/>
          <w:numId w:val="36"/>
        </w:numPr>
        <w:spacing w:after="0"/>
        <w:ind w:hanging="798"/>
      </w:pPr>
      <w:r w:rsidRPr="007C7E00">
        <w:rPr>
          <w:lang w:val="en-US"/>
        </w:rPr>
        <w:t xml:space="preserve">The Laine Theatre Arts Board has a statutory responsibility to ensure the College satisfies the requirements of </w:t>
      </w:r>
      <w:proofErr w:type="gramStart"/>
      <w:r w:rsidRPr="007C7E00">
        <w:rPr>
          <w:lang w:val="en-US"/>
        </w:rPr>
        <w:t>the Prevent</w:t>
      </w:r>
      <w:proofErr w:type="gramEnd"/>
      <w:r w:rsidRPr="007C7E00">
        <w:rPr>
          <w:lang w:val="en-US"/>
        </w:rPr>
        <w:t xml:space="preserve"> Duty. A designated member of the Board has governing body responsibility for Prevent, with leadership and implementation delegated to the Director of Studies and Educational Compliance who is the designated Prevent Lead The Director of Studies and Educational Compliance is responsible for ensuring that the College complies appropriately with the Prevent Duty in accordance with the guidance issued from time to time by responsible bodies including the UK Government, Ofsted and the OfS. The Prevent Lead will ensure that staff have access to training on the risks related to </w:t>
      </w:r>
      <w:proofErr w:type="gramStart"/>
      <w:r w:rsidRPr="007C7E00">
        <w:rPr>
          <w:lang w:val="en-US"/>
        </w:rPr>
        <w:t>the Prevent</w:t>
      </w:r>
      <w:proofErr w:type="gramEnd"/>
      <w:r w:rsidRPr="007C7E00">
        <w:rPr>
          <w:lang w:val="en-US"/>
        </w:rPr>
        <w:t xml:space="preserve"> Duty and how to respond appropriately, and</w:t>
      </w:r>
      <w:r w:rsidR="004A1932" w:rsidRPr="007C7E00">
        <w:rPr>
          <w:lang w:val="en-US"/>
        </w:rPr>
        <w:t xml:space="preserve"> </w:t>
      </w:r>
      <w:r w:rsidRPr="007C7E00">
        <w:rPr>
          <w:lang w:val="en-US"/>
        </w:rPr>
        <w:t>that key staff have more detailed training on how to support and safeguard vulnerable students and staff and on the use of referral mechanisms in appropriate cases. They will also be responsible for developing and maintaining links with local Prevent Partners.</w:t>
      </w:r>
      <w:r w:rsidRPr="009F13CC">
        <w:t> </w:t>
      </w:r>
    </w:p>
    <w:p w14:paraId="5DBAF123" w14:textId="77777777" w:rsidR="009F13CC" w:rsidRPr="009F13CC" w:rsidRDefault="009F13CC" w:rsidP="005E1514">
      <w:pPr>
        <w:spacing w:after="0"/>
      </w:pPr>
      <w:r w:rsidRPr="009F13CC">
        <w:rPr>
          <w:rFonts w:ascii="Arial" w:hAnsi="Arial" w:cs="Arial"/>
          <w:lang w:val="en-US"/>
        </w:rPr>
        <w:t> </w:t>
      </w:r>
      <w:r w:rsidRPr="009F13CC">
        <w:t> </w:t>
      </w:r>
    </w:p>
    <w:p w14:paraId="67C1B5A9" w14:textId="6FB071D1" w:rsidR="009F13CC" w:rsidRPr="009F13CC" w:rsidRDefault="009F13CC" w:rsidP="005E1514">
      <w:pPr>
        <w:pStyle w:val="ListParagraph"/>
        <w:numPr>
          <w:ilvl w:val="2"/>
          <w:numId w:val="36"/>
        </w:numPr>
        <w:spacing w:after="0"/>
        <w:ind w:hanging="798"/>
      </w:pPr>
      <w:r w:rsidRPr="009F13CC">
        <w:rPr>
          <w:lang w:val="en-US"/>
        </w:rPr>
        <w:t>This Policy and its associated procedures are kept under annual review by the Academic Board and the Senior Management Committee as appropriate, with ultimate responsibility for ensuring compliance with the Prevent Duty resting with the Laine Theatre Arts Board.</w:t>
      </w:r>
      <w:r w:rsidRPr="009F13CC">
        <w:t> </w:t>
      </w:r>
    </w:p>
    <w:p w14:paraId="0D630E75" w14:textId="77777777" w:rsidR="009F13CC" w:rsidRPr="009F13CC" w:rsidRDefault="009F13CC" w:rsidP="009F13CC">
      <w:pPr>
        <w:spacing w:after="0" w:line="240" w:lineRule="auto"/>
      </w:pPr>
      <w:r w:rsidRPr="009F13CC">
        <w:rPr>
          <w:rFonts w:ascii="Arial" w:hAnsi="Arial" w:cs="Arial"/>
          <w:lang w:val="en-US"/>
        </w:rPr>
        <w:t> </w:t>
      </w:r>
      <w:r w:rsidRPr="009F13CC">
        <w:t> </w:t>
      </w:r>
    </w:p>
    <w:p w14:paraId="2C2E4DDC" w14:textId="0F0185D9" w:rsidR="009F13CC" w:rsidRPr="009F13CC" w:rsidRDefault="009F13CC" w:rsidP="00DD1061">
      <w:pPr>
        <w:pStyle w:val="ListParagraph"/>
        <w:numPr>
          <w:ilvl w:val="1"/>
          <w:numId w:val="36"/>
        </w:numPr>
        <w:spacing w:after="0"/>
        <w:ind w:hanging="650"/>
        <w:rPr>
          <w:b/>
          <w:bCs/>
        </w:rPr>
      </w:pPr>
      <w:r w:rsidRPr="009F13CC">
        <w:rPr>
          <w:b/>
          <w:bCs/>
          <w:lang w:val="pt-PT"/>
        </w:rPr>
        <w:t>Risk</w:t>
      </w:r>
      <w:r w:rsidRPr="009F13CC">
        <w:rPr>
          <w:b/>
          <w:bCs/>
          <w:lang w:val="en-US"/>
        </w:rPr>
        <w:t xml:space="preserve"> Assessment and Action Plan</w:t>
      </w:r>
      <w:r w:rsidRPr="009F13CC">
        <w:rPr>
          <w:b/>
          <w:bCs/>
        </w:rPr>
        <w:t> </w:t>
      </w:r>
    </w:p>
    <w:p w14:paraId="076DC2F9" w14:textId="77777777" w:rsidR="009F13CC" w:rsidRPr="009F13CC" w:rsidRDefault="009F13CC" w:rsidP="009F13CC">
      <w:pPr>
        <w:spacing w:after="0" w:line="240" w:lineRule="auto"/>
      </w:pPr>
      <w:r w:rsidRPr="009F13CC">
        <w:rPr>
          <w:rFonts w:ascii="Arial" w:hAnsi="Arial" w:cs="Arial"/>
          <w:lang w:val="en-US"/>
        </w:rPr>
        <w:t> </w:t>
      </w:r>
      <w:r w:rsidRPr="009F13CC">
        <w:t> </w:t>
      </w:r>
    </w:p>
    <w:p w14:paraId="18DD79F7" w14:textId="6FF4780E" w:rsidR="009F13CC" w:rsidRPr="009F13CC" w:rsidRDefault="009F13CC" w:rsidP="005E1514">
      <w:pPr>
        <w:pStyle w:val="ListParagraph"/>
        <w:numPr>
          <w:ilvl w:val="2"/>
          <w:numId w:val="36"/>
        </w:numPr>
        <w:spacing w:after="0"/>
        <w:ind w:hanging="798"/>
      </w:pPr>
      <w:r w:rsidRPr="009F13CC">
        <w:rPr>
          <w:lang w:val="en-US"/>
        </w:rPr>
        <w:t xml:space="preserve">The College continually assesses where and how its students might be at risk of being drawn into terrorism. The College manages risk by looking at institutional policies regarding student welfare, including equality and diversity and the safety and welfare of students and staff. The risk assessment also assesses the physical management of the College’s estates, as well as policies and procedures </w:t>
      </w:r>
      <w:r w:rsidRPr="009F13CC">
        <w:tab/>
      </w:r>
      <w:r w:rsidRPr="009F13CC">
        <w:tab/>
      </w:r>
      <w:r w:rsidRPr="009F13CC">
        <w:rPr>
          <w:lang w:val="en-US"/>
        </w:rPr>
        <w:t xml:space="preserve">for events held by </w:t>
      </w:r>
      <w:r w:rsidRPr="009F13CC">
        <w:rPr>
          <w:lang w:val="en-US"/>
        </w:rPr>
        <w:lastRenderedPageBreak/>
        <w:t>staff, students or visitors (including external speakers), use of IT systems, and relationships with external bodies.</w:t>
      </w:r>
      <w:r w:rsidRPr="009F13CC">
        <w:rPr>
          <w:rFonts w:ascii="Arial" w:hAnsi="Arial" w:cs="Arial"/>
          <w:lang w:val="en-US"/>
        </w:rPr>
        <w:t>    </w:t>
      </w:r>
      <w:r w:rsidRPr="009F13CC">
        <w:rPr>
          <w:rFonts w:cs="Century Gothic"/>
          <w:lang w:val="en-US"/>
        </w:rPr>
        <w:t> </w:t>
      </w:r>
      <w:r w:rsidRPr="009F13CC">
        <w:t> </w:t>
      </w:r>
    </w:p>
    <w:p w14:paraId="039CB25B" w14:textId="77777777" w:rsidR="009F13CC" w:rsidRPr="009F13CC" w:rsidRDefault="009F13CC" w:rsidP="005E1514">
      <w:pPr>
        <w:spacing w:after="0"/>
      </w:pPr>
      <w:r w:rsidRPr="009F13CC">
        <w:rPr>
          <w:rFonts w:ascii="Arial" w:hAnsi="Arial" w:cs="Arial"/>
          <w:lang w:val="en-US"/>
        </w:rPr>
        <w:t> </w:t>
      </w:r>
      <w:r w:rsidRPr="009F13CC">
        <w:t> </w:t>
      </w:r>
    </w:p>
    <w:p w14:paraId="24AC13FF" w14:textId="2B3BF78B" w:rsidR="00D57D0F" w:rsidRPr="009F13CC" w:rsidRDefault="009F13CC" w:rsidP="008719D8">
      <w:pPr>
        <w:pStyle w:val="ListParagraph"/>
        <w:numPr>
          <w:ilvl w:val="2"/>
          <w:numId w:val="36"/>
        </w:numPr>
        <w:spacing w:after="0"/>
        <w:ind w:hanging="798"/>
      </w:pPr>
      <w:r w:rsidRPr="009F13CC">
        <w:rPr>
          <w:lang w:val="en-US"/>
        </w:rPr>
        <w:t xml:space="preserve">The Prevent Duty Risk Assessment is kept under review by the Senior Management Committee and reviewed annually, reported to the Audit and Risk Committee and the Laine Theatre Arts Board to ensure continuing </w:t>
      </w:r>
      <w:proofErr w:type="gramStart"/>
      <w:r w:rsidRPr="009F13CC">
        <w:rPr>
          <w:lang w:val="en-US"/>
        </w:rPr>
        <w:t>relevance..</w:t>
      </w:r>
      <w:proofErr w:type="gramEnd"/>
      <w:r w:rsidRPr="009F13CC">
        <w:rPr>
          <w:lang w:val="en-US"/>
        </w:rPr>
        <w:t xml:space="preserve"> </w:t>
      </w:r>
      <w:proofErr w:type="gramStart"/>
      <w:r w:rsidRPr="009F13CC">
        <w:rPr>
          <w:lang w:val="en-US"/>
        </w:rPr>
        <w:t xml:space="preserve">The </w:t>
      </w:r>
      <w:proofErr w:type="spellStart"/>
      <w:r w:rsidRPr="009F13CC">
        <w:rPr>
          <w:lang w:val="en-US"/>
        </w:rPr>
        <w:t>The</w:t>
      </w:r>
      <w:proofErr w:type="spellEnd"/>
      <w:proofErr w:type="gramEnd"/>
      <w:r w:rsidRPr="009F13CC">
        <w:rPr>
          <w:lang w:val="en-US"/>
        </w:rPr>
        <w:t xml:space="preserve"> Senior Management Committee will report </w:t>
      </w:r>
      <w:proofErr w:type="gramStart"/>
      <w:r w:rsidRPr="009F13CC">
        <w:rPr>
          <w:lang w:val="en-US"/>
        </w:rPr>
        <w:t>annually</w:t>
      </w:r>
      <w:proofErr w:type="gramEnd"/>
      <w:r w:rsidRPr="009F13CC">
        <w:rPr>
          <w:lang w:val="en-US"/>
        </w:rPr>
        <w:t xml:space="preserve"> the Laine Theatre Arts Board with a view to providing reassurance that the College’s responsibilities under the Prevent Duty are being effectively discharged. </w:t>
      </w:r>
      <w:r w:rsidRPr="009F13CC">
        <w:t> </w:t>
      </w:r>
    </w:p>
    <w:p w14:paraId="2E13CE86" w14:textId="77777777" w:rsidR="009F13CC" w:rsidRPr="009F13CC" w:rsidRDefault="009F13CC" w:rsidP="005E1514">
      <w:pPr>
        <w:spacing w:after="0"/>
      </w:pPr>
      <w:r w:rsidRPr="009F13CC">
        <w:rPr>
          <w:rFonts w:ascii="Arial" w:hAnsi="Arial" w:cs="Arial"/>
          <w:lang w:val="en-US"/>
        </w:rPr>
        <w:t> </w:t>
      </w:r>
      <w:r w:rsidRPr="009F13CC">
        <w:t> </w:t>
      </w:r>
    </w:p>
    <w:p w14:paraId="48E6B143" w14:textId="4A8F8C5D" w:rsidR="009F13CC" w:rsidRPr="009F13CC" w:rsidRDefault="009F13CC" w:rsidP="00DD1061">
      <w:pPr>
        <w:pStyle w:val="ListParagraph"/>
        <w:numPr>
          <w:ilvl w:val="1"/>
          <w:numId w:val="36"/>
        </w:numPr>
        <w:spacing w:after="0"/>
        <w:ind w:hanging="650"/>
        <w:rPr>
          <w:b/>
          <w:bCs/>
        </w:rPr>
      </w:pPr>
      <w:r w:rsidRPr="009F13CC">
        <w:rPr>
          <w:b/>
          <w:bCs/>
          <w:lang w:val="en-US"/>
        </w:rPr>
        <w:t>External/Visiting Speakers, Guest Artists &amp; Teachers, and Events</w:t>
      </w:r>
      <w:r w:rsidRPr="009F13CC">
        <w:rPr>
          <w:b/>
          <w:bCs/>
        </w:rPr>
        <w:t> </w:t>
      </w:r>
    </w:p>
    <w:p w14:paraId="552B3539" w14:textId="77777777" w:rsidR="009F13CC" w:rsidRPr="009F13CC" w:rsidRDefault="009F13CC" w:rsidP="005E1514">
      <w:pPr>
        <w:spacing w:after="0"/>
      </w:pPr>
      <w:r w:rsidRPr="009F13CC">
        <w:rPr>
          <w:rFonts w:ascii="Arial" w:hAnsi="Arial" w:cs="Arial"/>
          <w:lang w:val="en-US"/>
        </w:rPr>
        <w:t> </w:t>
      </w:r>
      <w:r w:rsidRPr="009F13CC">
        <w:tab/>
        <w:t> </w:t>
      </w:r>
    </w:p>
    <w:p w14:paraId="75A5BC65" w14:textId="1381CF0D" w:rsidR="009F13CC" w:rsidRPr="009F13CC" w:rsidRDefault="009F13CC" w:rsidP="005E1514">
      <w:pPr>
        <w:pStyle w:val="ListParagraph"/>
        <w:numPr>
          <w:ilvl w:val="2"/>
          <w:numId w:val="36"/>
        </w:numPr>
        <w:spacing w:after="0"/>
        <w:ind w:hanging="798"/>
      </w:pPr>
      <w:r w:rsidRPr="009F13CC">
        <w:rPr>
          <w:lang w:val="en-US"/>
        </w:rPr>
        <w:t xml:space="preserve">The College has robust </w:t>
      </w:r>
      <w:proofErr w:type="gramStart"/>
      <w:r w:rsidRPr="009F13CC">
        <w:rPr>
          <w:lang w:val="en-US"/>
        </w:rPr>
        <w:t>procedure</w:t>
      </w:r>
      <w:proofErr w:type="gramEnd"/>
      <w:r w:rsidRPr="009F13CC">
        <w:rPr>
          <w:lang w:val="en-US"/>
        </w:rPr>
        <w:t xml:space="preserve"> for approving External/Visiting Speakers, Guest Artists &amp; Teachers, and Events. This procedure is set within the context of the College’s statutory responsibility to secure freedom of speech.</w:t>
      </w:r>
      <w:r w:rsidRPr="009F13CC">
        <w:t> </w:t>
      </w:r>
    </w:p>
    <w:p w14:paraId="72397616" w14:textId="77777777" w:rsidR="009F13CC" w:rsidRPr="009F13CC" w:rsidRDefault="009F13CC" w:rsidP="005E1514">
      <w:pPr>
        <w:spacing w:after="0"/>
      </w:pPr>
      <w:r w:rsidRPr="009F13CC">
        <w:rPr>
          <w:rFonts w:ascii="Arial" w:hAnsi="Arial" w:cs="Arial"/>
          <w:lang w:val="en-US"/>
        </w:rPr>
        <w:t> </w:t>
      </w:r>
      <w:r w:rsidRPr="009F13CC">
        <w:t> </w:t>
      </w:r>
    </w:p>
    <w:p w14:paraId="21740C86" w14:textId="0243B1FE" w:rsidR="009F13CC" w:rsidRPr="009F13CC" w:rsidRDefault="009F13CC" w:rsidP="005E1514">
      <w:pPr>
        <w:pStyle w:val="ListParagraph"/>
        <w:numPr>
          <w:ilvl w:val="2"/>
          <w:numId w:val="36"/>
        </w:numPr>
        <w:spacing w:after="0"/>
        <w:ind w:hanging="798"/>
      </w:pPr>
      <w:r w:rsidRPr="009F13CC">
        <w:rPr>
          <w:lang w:val="en-US"/>
        </w:rPr>
        <w:t>A risk-based approach to the assessment of events will be taken, and in exceptional circumstances, the College reserves the right to prohibit events where speakers or guest teachers promote or seek to incite hatred of, or violence against others. </w:t>
      </w:r>
      <w:r w:rsidRPr="009F13CC">
        <w:t> </w:t>
      </w:r>
    </w:p>
    <w:p w14:paraId="7C11451F" w14:textId="77777777" w:rsidR="009F13CC" w:rsidRPr="009F13CC" w:rsidRDefault="009F13CC" w:rsidP="009F13CC">
      <w:pPr>
        <w:spacing w:after="0" w:line="240" w:lineRule="auto"/>
      </w:pPr>
      <w:r w:rsidRPr="009F13CC">
        <w:rPr>
          <w:rFonts w:ascii="Arial" w:hAnsi="Arial" w:cs="Arial"/>
          <w:lang w:val="en-US"/>
        </w:rPr>
        <w:t> </w:t>
      </w:r>
      <w:r w:rsidRPr="009F13CC">
        <w:t> </w:t>
      </w:r>
    </w:p>
    <w:p w14:paraId="3D95AB4D" w14:textId="65441AA7" w:rsidR="009F13CC" w:rsidRPr="009F13CC" w:rsidRDefault="009F13CC" w:rsidP="00DD1061">
      <w:pPr>
        <w:pStyle w:val="ListParagraph"/>
        <w:numPr>
          <w:ilvl w:val="1"/>
          <w:numId w:val="36"/>
        </w:numPr>
        <w:spacing w:after="0"/>
        <w:ind w:hanging="650"/>
        <w:rPr>
          <w:b/>
          <w:bCs/>
        </w:rPr>
      </w:pPr>
      <w:r w:rsidRPr="009F13CC">
        <w:rPr>
          <w:b/>
          <w:bCs/>
          <w:lang w:val="en-US"/>
        </w:rPr>
        <w:t>Staff Training</w:t>
      </w:r>
      <w:r w:rsidRPr="009F13CC">
        <w:rPr>
          <w:b/>
          <w:bCs/>
        </w:rPr>
        <w:t> </w:t>
      </w:r>
    </w:p>
    <w:p w14:paraId="31D97853" w14:textId="77777777" w:rsidR="009F13CC" w:rsidRPr="009F13CC" w:rsidRDefault="009F13CC" w:rsidP="009F13CC">
      <w:pPr>
        <w:spacing w:after="0" w:line="240" w:lineRule="auto"/>
      </w:pPr>
      <w:r w:rsidRPr="009F13CC">
        <w:rPr>
          <w:rFonts w:ascii="Arial" w:hAnsi="Arial" w:cs="Arial"/>
          <w:lang w:val="en-US"/>
        </w:rPr>
        <w:t> </w:t>
      </w:r>
      <w:r w:rsidRPr="009F13CC">
        <w:t> </w:t>
      </w:r>
    </w:p>
    <w:p w14:paraId="7EE9C956" w14:textId="5599F6A0" w:rsidR="009F13CC" w:rsidRPr="009F13CC" w:rsidRDefault="009F13CC" w:rsidP="005E1514">
      <w:pPr>
        <w:pStyle w:val="ListParagraph"/>
        <w:numPr>
          <w:ilvl w:val="2"/>
          <w:numId w:val="36"/>
        </w:numPr>
        <w:spacing w:after="0"/>
        <w:ind w:hanging="798"/>
      </w:pPr>
      <w:r w:rsidRPr="009F13CC">
        <w:rPr>
          <w:lang w:val="en-US"/>
        </w:rPr>
        <w:t>The College will develop and make accessible training materials available to all staff outlining the requirements of the Prevent Duty including guidance and support provided at a national level to support the delivery of training with Relevant Higher Education Bodies (RHEB’s). Training will also be delivered to appropriate staff to aid awareness of the Prevent Duty and its requirements and the arrangements the College has in place to seek to prevent staff or students from being drawn into</w:t>
      </w:r>
      <w:r w:rsidR="006C56A5">
        <w:rPr>
          <w:lang w:val="en-US"/>
        </w:rPr>
        <w:t xml:space="preserve"> </w:t>
      </w:r>
      <w:r w:rsidRPr="009F13CC">
        <w:rPr>
          <w:lang w:val="en-US"/>
        </w:rPr>
        <w:t xml:space="preserve">terrorism or becoming victims of it. This will include training </w:t>
      </w:r>
      <w:r w:rsidRPr="009F13CC">
        <w:rPr>
          <w:lang w:val="en-US"/>
        </w:rPr>
        <w:lastRenderedPageBreak/>
        <w:t>staff to understand the factors that make people support terrorist ideologies or engage in terrorist-related activity, to recognise vulnerability to being drawn into terrorism, and to be aware of what action to take in response, rather than direct intervention. Local Prevent Leads should be contacted in confidence where staff have specific concerns; they can provide support and guidance as necessary and identify when referral to another body is appropriate.</w:t>
      </w:r>
      <w:r w:rsidRPr="009F13CC">
        <w:t> </w:t>
      </w:r>
    </w:p>
    <w:p w14:paraId="69DDE97E" w14:textId="77777777" w:rsidR="009F13CC" w:rsidRPr="009F13CC" w:rsidRDefault="009F13CC" w:rsidP="005E1514">
      <w:pPr>
        <w:spacing w:after="0"/>
      </w:pPr>
      <w:r w:rsidRPr="009F13CC">
        <w:rPr>
          <w:rFonts w:ascii="Arial" w:hAnsi="Arial" w:cs="Arial"/>
          <w:lang w:val="en-US"/>
        </w:rPr>
        <w:t> </w:t>
      </w:r>
      <w:r w:rsidRPr="009F13CC">
        <w:t> </w:t>
      </w:r>
    </w:p>
    <w:p w14:paraId="76D9C99E" w14:textId="6CE219B6" w:rsidR="00881835" w:rsidRPr="00836D57" w:rsidRDefault="009F13CC" w:rsidP="00DD1061">
      <w:pPr>
        <w:pStyle w:val="ListParagraph"/>
        <w:numPr>
          <w:ilvl w:val="1"/>
          <w:numId w:val="36"/>
        </w:numPr>
        <w:spacing w:after="0"/>
        <w:ind w:hanging="650"/>
        <w:rPr>
          <w:b/>
          <w:bCs/>
        </w:rPr>
      </w:pPr>
      <w:r w:rsidRPr="009F13CC">
        <w:rPr>
          <w:b/>
          <w:bCs/>
          <w:lang w:val="en-US"/>
        </w:rPr>
        <w:t xml:space="preserve">IT and Internet Access </w:t>
      </w:r>
    </w:p>
    <w:p w14:paraId="77D5176A" w14:textId="77777777" w:rsidR="00C56B91" w:rsidRPr="00881835" w:rsidRDefault="00C56B91" w:rsidP="00C56B91">
      <w:pPr>
        <w:spacing w:after="0"/>
      </w:pPr>
    </w:p>
    <w:p w14:paraId="01536D5B" w14:textId="0B8E8D92" w:rsidR="009F13CC" w:rsidRPr="009F13CC" w:rsidRDefault="009F13CC" w:rsidP="007F7C70">
      <w:pPr>
        <w:pStyle w:val="ListParagraph"/>
        <w:numPr>
          <w:ilvl w:val="2"/>
          <w:numId w:val="36"/>
        </w:numPr>
        <w:spacing w:after="0"/>
        <w:ind w:hanging="798"/>
      </w:pPr>
      <w:r w:rsidRPr="00881835">
        <w:rPr>
          <w:lang w:val="en-US"/>
        </w:rPr>
        <w:t>All internet access via Laine Theatre Arts</w:t>
      </w:r>
      <w:r w:rsidRPr="00881835">
        <w:rPr>
          <w:rFonts w:cs="Century Gothic"/>
          <w:lang w:val="en-US"/>
        </w:rPr>
        <w:t>’</w:t>
      </w:r>
      <w:r w:rsidRPr="00881835">
        <w:rPr>
          <w:lang w:val="en-US"/>
        </w:rPr>
        <w:t xml:space="preserve"> networks is subject to the conditions listed in the College’s IT policy and details the steps taken to keep students and staff safe whilst accessing the internet on site. This </w:t>
      </w:r>
      <w:proofErr w:type="gramStart"/>
      <w:r w:rsidRPr="00881835">
        <w:rPr>
          <w:lang w:val="en-US"/>
        </w:rPr>
        <w:t>includes</w:t>
      </w:r>
      <w:proofErr w:type="gramEnd"/>
      <w:r w:rsidRPr="00881835">
        <w:rPr>
          <w:lang w:val="en-US"/>
        </w:rPr>
        <w:t xml:space="preserve"> but </w:t>
      </w:r>
      <w:proofErr w:type="gramStart"/>
      <w:r w:rsidRPr="00881835">
        <w:rPr>
          <w:lang w:val="en-US"/>
        </w:rPr>
        <w:t>not limited to, upgrades to the filtering and monitoring of internet sites to ensure no harmful content is being</w:t>
      </w:r>
      <w:proofErr w:type="gramEnd"/>
      <w:r w:rsidRPr="00881835">
        <w:rPr>
          <w:lang w:val="en-US"/>
        </w:rPr>
        <w:t xml:space="preserve"> viewed within the college which are being implemented in the 2023 upgrade cycle. </w:t>
      </w:r>
      <w:r w:rsidRPr="009F13CC">
        <w:t> </w:t>
      </w:r>
    </w:p>
    <w:p w14:paraId="7896E2B8" w14:textId="77777777" w:rsidR="009F13CC" w:rsidRPr="009F13CC" w:rsidRDefault="009F13CC" w:rsidP="009F13CC">
      <w:pPr>
        <w:spacing w:after="0" w:line="240" w:lineRule="auto"/>
      </w:pPr>
      <w:r w:rsidRPr="009F13CC">
        <w:rPr>
          <w:rFonts w:ascii="Arial" w:hAnsi="Arial" w:cs="Arial"/>
          <w:lang w:val="en-US"/>
        </w:rPr>
        <w:t> </w:t>
      </w:r>
      <w:r w:rsidRPr="009F13CC">
        <w:t> </w:t>
      </w:r>
    </w:p>
    <w:p w14:paraId="4F84A28F" w14:textId="5E0D0D2F" w:rsidR="009F13CC" w:rsidRPr="009F13CC" w:rsidRDefault="009F13CC" w:rsidP="00DD1061">
      <w:pPr>
        <w:pStyle w:val="ListParagraph"/>
        <w:numPr>
          <w:ilvl w:val="1"/>
          <w:numId w:val="36"/>
        </w:numPr>
        <w:spacing w:after="0"/>
        <w:ind w:hanging="650"/>
        <w:rPr>
          <w:b/>
          <w:bCs/>
        </w:rPr>
      </w:pPr>
      <w:r w:rsidRPr="009F13CC">
        <w:rPr>
          <w:b/>
          <w:bCs/>
          <w:lang w:val="en-US"/>
        </w:rPr>
        <w:t>Social</w:t>
      </w:r>
      <w:r w:rsidRPr="009F13CC">
        <w:rPr>
          <w:b/>
          <w:bCs/>
          <w:lang w:val="pt-PT"/>
        </w:rPr>
        <w:t xml:space="preserve"> Media</w:t>
      </w:r>
      <w:r w:rsidRPr="009F13CC">
        <w:rPr>
          <w:b/>
          <w:bCs/>
        </w:rPr>
        <w:t> </w:t>
      </w:r>
    </w:p>
    <w:p w14:paraId="2E5D14C1" w14:textId="77777777" w:rsidR="009F13CC" w:rsidRPr="009F13CC" w:rsidRDefault="009F13CC" w:rsidP="009F13CC">
      <w:pPr>
        <w:spacing w:after="0" w:line="240" w:lineRule="auto"/>
      </w:pPr>
      <w:r w:rsidRPr="009F13CC">
        <w:rPr>
          <w:rFonts w:ascii="Arial" w:hAnsi="Arial" w:cs="Arial"/>
          <w:lang w:val="en-US"/>
        </w:rPr>
        <w:t> </w:t>
      </w:r>
      <w:r w:rsidRPr="009F13CC">
        <w:t> </w:t>
      </w:r>
    </w:p>
    <w:p w14:paraId="43F1EA8F" w14:textId="0E41A0CF" w:rsidR="009F13CC" w:rsidRPr="009F13CC" w:rsidRDefault="009F13CC" w:rsidP="007F7C70">
      <w:pPr>
        <w:pStyle w:val="ListParagraph"/>
        <w:numPr>
          <w:ilvl w:val="2"/>
          <w:numId w:val="36"/>
        </w:numPr>
        <w:spacing w:after="0"/>
        <w:ind w:hanging="798"/>
      </w:pPr>
      <w:r w:rsidRPr="009F13CC">
        <w:rPr>
          <w:lang w:val="en-US"/>
        </w:rPr>
        <w:t xml:space="preserve">The College has a Statutory obligation under the Prevent Duty to ensure that social media is not used to promote extremist material or activities that may place people at risk of being drawn into terrorism; </w:t>
      </w:r>
      <w:proofErr w:type="gramStart"/>
      <w:r w:rsidRPr="009F13CC">
        <w:rPr>
          <w:lang w:val="en-US"/>
        </w:rPr>
        <w:t>therefore</w:t>
      </w:r>
      <w:proofErr w:type="gramEnd"/>
      <w:r w:rsidRPr="009F13CC">
        <w:rPr>
          <w:lang w:val="en-US"/>
        </w:rPr>
        <w:t xml:space="preserve"> its social media channels are monitored </w:t>
      </w:r>
      <w:proofErr w:type="gramStart"/>
      <w:r w:rsidRPr="009F13CC">
        <w:rPr>
          <w:lang w:val="en-US"/>
        </w:rPr>
        <w:t>regularly</w:t>
      </w:r>
      <w:proofErr w:type="gramEnd"/>
      <w:r w:rsidRPr="009F13CC">
        <w:rPr>
          <w:lang w:val="en-US"/>
        </w:rPr>
        <w:t xml:space="preserve"> and action will be taken to address any misuse of social media which is in breach of this policy. </w:t>
      </w:r>
      <w:r w:rsidRPr="009F13CC">
        <w:t> </w:t>
      </w:r>
    </w:p>
    <w:p w14:paraId="32C03D80" w14:textId="77777777" w:rsidR="009F13CC" w:rsidRPr="009F13CC" w:rsidRDefault="009F13CC" w:rsidP="009F13CC">
      <w:pPr>
        <w:spacing w:after="0" w:line="240" w:lineRule="auto"/>
      </w:pPr>
      <w:r w:rsidRPr="009F13CC">
        <w:rPr>
          <w:rFonts w:ascii="Arial" w:hAnsi="Arial" w:cs="Arial"/>
          <w:lang w:val="en-US"/>
        </w:rPr>
        <w:t> </w:t>
      </w:r>
      <w:r w:rsidRPr="009F13CC">
        <w:t> </w:t>
      </w:r>
    </w:p>
    <w:p w14:paraId="14043144" w14:textId="6DE85175" w:rsidR="009F13CC" w:rsidRPr="009F13CC" w:rsidRDefault="009F13CC" w:rsidP="00DD1061">
      <w:pPr>
        <w:pStyle w:val="ListParagraph"/>
        <w:numPr>
          <w:ilvl w:val="1"/>
          <w:numId w:val="36"/>
        </w:numPr>
        <w:spacing w:after="0"/>
        <w:ind w:hanging="650"/>
        <w:rPr>
          <w:b/>
          <w:bCs/>
        </w:rPr>
      </w:pPr>
      <w:r w:rsidRPr="009F13CC">
        <w:rPr>
          <w:b/>
          <w:bCs/>
          <w:lang w:val="en-US"/>
        </w:rPr>
        <w:t>Communications</w:t>
      </w:r>
      <w:r w:rsidRPr="009F13CC">
        <w:rPr>
          <w:b/>
          <w:bCs/>
        </w:rPr>
        <w:t> </w:t>
      </w:r>
    </w:p>
    <w:p w14:paraId="7FE2C867" w14:textId="77777777" w:rsidR="009F13CC" w:rsidRPr="009F13CC" w:rsidRDefault="009F13CC" w:rsidP="009F13CC">
      <w:pPr>
        <w:spacing w:after="0" w:line="240" w:lineRule="auto"/>
      </w:pPr>
      <w:r w:rsidRPr="009F13CC">
        <w:rPr>
          <w:rFonts w:ascii="Arial" w:hAnsi="Arial" w:cs="Arial"/>
          <w:lang w:val="en-US"/>
        </w:rPr>
        <w:t> </w:t>
      </w:r>
      <w:r w:rsidRPr="009F13CC">
        <w:t> </w:t>
      </w:r>
    </w:p>
    <w:p w14:paraId="2A9C1D9D" w14:textId="48E8F149" w:rsidR="00C56B91" w:rsidRDefault="009F13CC" w:rsidP="001E0F7B">
      <w:pPr>
        <w:pStyle w:val="ListParagraph"/>
        <w:numPr>
          <w:ilvl w:val="2"/>
          <w:numId w:val="36"/>
        </w:numPr>
        <w:spacing w:after="0"/>
        <w:ind w:hanging="798"/>
      </w:pPr>
      <w:r w:rsidRPr="009F13CC">
        <w:rPr>
          <w:lang w:val="en-US"/>
        </w:rPr>
        <w:t xml:space="preserve">The College has a statutory obligation under the Prevent Duty to ensure that material is not distributed or displayed on its </w:t>
      </w:r>
      <w:proofErr w:type="gramStart"/>
      <w:r w:rsidRPr="009F13CC">
        <w:rPr>
          <w:lang w:val="en-US"/>
        </w:rPr>
        <w:t>premises</w:t>
      </w:r>
      <w:proofErr w:type="gramEnd"/>
      <w:r w:rsidRPr="009F13CC">
        <w:rPr>
          <w:lang w:val="en-US"/>
        </w:rPr>
        <w:t xml:space="preserve"> which promotes terrorism or extremist-related activities. Therefore, action will be taken to remove any material if identified and steps will be taken to address any publication of material in breach of this policy.</w:t>
      </w:r>
      <w:r w:rsidRPr="009F13CC">
        <w:t> </w:t>
      </w:r>
    </w:p>
    <w:p w14:paraId="12260574" w14:textId="77777777" w:rsidR="00C56B91" w:rsidRPr="009F13CC" w:rsidRDefault="00C56B91" w:rsidP="00C56B91">
      <w:pPr>
        <w:spacing w:after="0"/>
      </w:pPr>
    </w:p>
    <w:p w14:paraId="3C36DA19" w14:textId="77777777" w:rsidR="009F13CC" w:rsidRPr="009F13CC" w:rsidRDefault="009F13CC" w:rsidP="009F13CC">
      <w:pPr>
        <w:spacing w:after="0" w:line="240" w:lineRule="auto"/>
      </w:pPr>
      <w:r w:rsidRPr="009F13CC">
        <w:rPr>
          <w:rFonts w:ascii="Arial" w:hAnsi="Arial" w:cs="Arial"/>
          <w:lang w:val="en-US"/>
        </w:rPr>
        <w:lastRenderedPageBreak/>
        <w:t> </w:t>
      </w:r>
      <w:r w:rsidRPr="009F13CC">
        <w:tab/>
        <w:t> </w:t>
      </w:r>
    </w:p>
    <w:p w14:paraId="1F59C05C" w14:textId="7053FDB9" w:rsidR="009F13CC" w:rsidRPr="009F13CC" w:rsidRDefault="009F13CC" w:rsidP="00DD1061">
      <w:pPr>
        <w:pStyle w:val="ListParagraph"/>
        <w:numPr>
          <w:ilvl w:val="1"/>
          <w:numId w:val="36"/>
        </w:numPr>
        <w:spacing w:after="0"/>
        <w:ind w:hanging="650"/>
        <w:rPr>
          <w:b/>
          <w:bCs/>
        </w:rPr>
      </w:pPr>
      <w:r w:rsidRPr="009F13CC">
        <w:rPr>
          <w:b/>
          <w:bCs/>
          <w:lang w:val="en-US"/>
        </w:rPr>
        <w:t>Safeguarding and Reporting</w:t>
      </w:r>
      <w:r w:rsidRPr="009F13CC">
        <w:rPr>
          <w:b/>
          <w:bCs/>
        </w:rPr>
        <w:t> </w:t>
      </w:r>
    </w:p>
    <w:p w14:paraId="513543A4" w14:textId="77777777" w:rsidR="009F13CC" w:rsidRPr="009F13CC" w:rsidRDefault="009F13CC" w:rsidP="009F13CC">
      <w:pPr>
        <w:spacing w:after="0" w:line="240" w:lineRule="auto"/>
      </w:pPr>
      <w:r w:rsidRPr="009F13CC">
        <w:rPr>
          <w:rFonts w:ascii="Arial" w:hAnsi="Arial" w:cs="Arial"/>
          <w:lang w:val="en-US"/>
        </w:rPr>
        <w:t> </w:t>
      </w:r>
      <w:r w:rsidRPr="009F13CC">
        <w:t> </w:t>
      </w:r>
    </w:p>
    <w:p w14:paraId="18F2659F" w14:textId="0DCA2898" w:rsidR="009F13CC" w:rsidRPr="009F13CC" w:rsidRDefault="009F13CC" w:rsidP="00836D57">
      <w:pPr>
        <w:pStyle w:val="ListParagraph"/>
        <w:numPr>
          <w:ilvl w:val="2"/>
          <w:numId w:val="36"/>
        </w:numPr>
        <w:spacing w:after="0"/>
        <w:ind w:hanging="799"/>
      </w:pPr>
      <w:r w:rsidRPr="009F13CC">
        <w:rPr>
          <w:lang w:val="en-US"/>
        </w:rPr>
        <w:t>The implementation of the Prevent Duty is not to re-shape the current relationship between staff and students; instead the focus is that, in the event that a member of the College community has a serious concern that someone else within our community is potentially being drawn into violent extremism or terrorism, they know where to seek advice and what to do with that concern. </w:t>
      </w:r>
      <w:r w:rsidRPr="009F13CC">
        <w:t> </w:t>
      </w:r>
      <w:r w:rsidRPr="009F13CC">
        <w:rPr>
          <w:rFonts w:ascii="Arial" w:hAnsi="Arial" w:cs="Arial"/>
          <w:lang w:val="en-US"/>
        </w:rPr>
        <w:t> </w:t>
      </w:r>
      <w:r w:rsidRPr="009F13CC">
        <w:t> </w:t>
      </w:r>
    </w:p>
    <w:p w14:paraId="26314E58" w14:textId="77777777" w:rsidR="009F13CC" w:rsidRPr="009F13CC" w:rsidRDefault="009F13CC" w:rsidP="009F13CC">
      <w:pPr>
        <w:spacing w:after="0" w:line="240" w:lineRule="auto"/>
      </w:pPr>
      <w:r w:rsidRPr="009F13CC">
        <w:rPr>
          <w:rFonts w:ascii="Arial" w:hAnsi="Arial" w:cs="Arial"/>
          <w:lang w:val="en-US"/>
        </w:rPr>
        <w:t> </w:t>
      </w:r>
      <w:r w:rsidRPr="009F13CC">
        <w:t> </w:t>
      </w:r>
    </w:p>
    <w:p w14:paraId="4C9747AE" w14:textId="42EB007C" w:rsidR="009F13CC" w:rsidRDefault="009F13CC" w:rsidP="00A21532">
      <w:pPr>
        <w:pStyle w:val="Heading1"/>
        <w:numPr>
          <w:ilvl w:val="0"/>
          <w:numId w:val="36"/>
        </w:numPr>
        <w:spacing w:after="0"/>
        <w:ind w:left="357" w:hanging="357"/>
      </w:pPr>
      <w:r w:rsidRPr="00FA10B4">
        <w:rPr>
          <w:lang w:val="it-IT"/>
        </w:rPr>
        <w:t>Values</w:t>
      </w:r>
      <w:r w:rsidRPr="009F13CC">
        <w:t> </w:t>
      </w:r>
    </w:p>
    <w:p w14:paraId="7032834E" w14:textId="77777777" w:rsidR="00A21532" w:rsidRPr="00A21532" w:rsidRDefault="00A21532" w:rsidP="00A21532"/>
    <w:p w14:paraId="0C4A689C" w14:textId="4C4792F0" w:rsidR="009F13CC" w:rsidRPr="009F13CC" w:rsidRDefault="009F13CC" w:rsidP="00DD1061">
      <w:pPr>
        <w:pStyle w:val="ListParagraph"/>
        <w:numPr>
          <w:ilvl w:val="1"/>
          <w:numId w:val="36"/>
        </w:numPr>
        <w:spacing w:after="0"/>
        <w:ind w:hanging="650"/>
      </w:pPr>
      <w:r w:rsidRPr="00DD1061">
        <w:rPr>
          <w:lang w:val="en-US"/>
        </w:rPr>
        <w:t>The</w:t>
      </w:r>
      <w:r w:rsidRPr="00C76A9B">
        <w:rPr>
          <w:lang w:val="en-US"/>
        </w:rPr>
        <w:t xml:space="preserve"> Department for Education (DofE) expects schools and Further Education (FE) colleges to promote the values </w:t>
      </w:r>
      <w:proofErr w:type="gramStart"/>
      <w:r w:rsidRPr="00C76A9B">
        <w:rPr>
          <w:lang w:val="en-US"/>
        </w:rPr>
        <w:t>of ‘’</w:t>
      </w:r>
      <w:proofErr w:type="gramEnd"/>
      <w:r w:rsidRPr="00C76A9B">
        <w:rPr>
          <w:lang w:val="en-US"/>
        </w:rPr>
        <w:t>democracy, the r</w:t>
      </w:r>
      <w:r w:rsidR="00C048E1">
        <w:rPr>
          <w:lang w:val="en-US"/>
        </w:rPr>
        <w:t>ul</w:t>
      </w:r>
      <w:r w:rsidRPr="00C76A9B">
        <w:rPr>
          <w:lang w:val="en-US"/>
        </w:rPr>
        <w:t xml:space="preserve">e of the law, individual liberty and mutual respect and tolerance for those with different faiths and beliefs’’. Institutions are expected to encourage students to respect other people </w:t>
      </w:r>
      <w:proofErr w:type="gramStart"/>
      <w:r w:rsidRPr="00C76A9B">
        <w:rPr>
          <w:lang w:val="en-US"/>
        </w:rPr>
        <w:t>with regard to</w:t>
      </w:r>
      <w:proofErr w:type="gramEnd"/>
      <w:r w:rsidRPr="00C76A9B">
        <w:rPr>
          <w:lang w:val="en-US"/>
        </w:rPr>
        <w:t xml:space="preserve"> the protected characteristics set out in the Equality Act 2010, as these have a part to play in preventing extremism and building resilience to grooming and </w:t>
      </w:r>
      <w:proofErr w:type="spellStart"/>
      <w:r w:rsidRPr="00C76A9B">
        <w:rPr>
          <w:lang w:val="en-US"/>
        </w:rPr>
        <w:t>radicalisation</w:t>
      </w:r>
      <w:proofErr w:type="spellEnd"/>
      <w:r w:rsidRPr="00C76A9B">
        <w:rPr>
          <w:lang w:val="en-US"/>
        </w:rPr>
        <w:t>. For details of how these values are promoted across the College’s provision, please see our Universal Values Statement.</w:t>
      </w:r>
      <w:r w:rsidRPr="009F13CC">
        <w:t> </w:t>
      </w:r>
    </w:p>
    <w:p w14:paraId="1D9BF15B" w14:textId="77777777" w:rsidR="009F13CC" w:rsidRPr="009F13CC" w:rsidRDefault="009F13CC" w:rsidP="009F13CC">
      <w:pPr>
        <w:spacing w:after="0" w:line="240" w:lineRule="auto"/>
      </w:pPr>
      <w:r w:rsidRPr="009F13CC">
        <w:rPr>
          <w:rFonts w:ascii="Arial" w:hAnsi="Arial" w:cs="Arial"/>
          <w:lang w:val="en-US"/>
        </w:rPr>
        <w:t> </w:t>
      </w:r>
      <w:r w:rsidRPr="009F13CC">
        <w:t> </w:t>
      </w:r>
    </w:p>
    <w:p w14:paraId="0EE4E1BB" w14:textId="77777777" w:rsidR="009F13CC" w:rsidRPr="009F13CC" w:rsidRDefault="009F13CC" w:rsidP="009F13CC">
      <w:pPr>
        <w:spacing w:after="0" w:line="240" w:lineRule="auto"/>
      </w:pPr>
      <w:r w:rsidRPr="009F13CC">
        <w:rPr>
          <w:rFonts w:ascii="Arial" w:hAnsi="Arial" w:cs="Arial"/>
          <w:lang w:val="en-US"/>
        </w:rPr>
        <w:t> </w:t>
      </w:r>
      <w:r w:rsidRPr="009F13CC">
        <w:t> </w:t>
      </w:r>
    </w:p>
    <w:p w14:paraId="7DB48023" w14:textId="77777777" w:rsidR="009F13CC" w:rsidRPr="009F13CC" w:rsidRDefault="009F13CC" w:rsidP="009F13CC">
      <w:pPr>
        <w:spacing w:after="0" w:line="240" w:lineRule="auto"/>
      </w:pPr>
      <w:r w:rsidRPr="009F13CC">
        <w:rPr>
          <w:rFonts w:ascii="Arial" w:hAnsi="Arial" w:cs="Arial"/>
          <w:lang w:val="en-US"/>
        </w:rPr>
        <w:t> </w:t>
      </w:r>
      <w:r w:rsidRPr="009F13CC">
        <w:t> </w:t>
      </w:r>
    </w:p>
    <w:p w14:paraId="10A4BF08" w14:textId="77777777" w:rsidR="009F13CC" w:rsidRPr="009F13CC" w:rsidRDefault="009F13CC" w:rsidP="009F13CC">
      <w:pPr>
        <w:spacing w:after="0" w:line="240" w:lineRule="auto"/>
      </w:pPr>
      <w:r w:rsidRPr="009F13CC">
        <w:rPr>
          <w:rFonts w:ascii="Arial" w:hAnsi="Arial" w:cs="Arial"/>
          <w:lang w:val="en-US"/>
        </w:rPr>
        <w:t> </w:t>
      </w:r>
      <w:r w:rsidRPr="009F13CC">
        <w:t> </w:t>
      </w:r>
    </w:p>
    <w:p w14:paraId="1B415EF7" w14:textId="77777777" w:rsidR="009F13CC" w:rsidRPr="009F13CC" w:rsidRDefault="009F13CC" w:rsidP="009F13CC">
      <w:pPr>
        <w:spacing w:after="0" w:line="240" w:lineRule="auto"/>
      </w:pPr>
      <w:r w:rsidRPr="009F13CC">
        <w:rPr>
          <w:rFonts w:ascii="Arial" w:hAnsi="Arial" w:cs="Arial"/>
          <w:lang w:val="en-US"/>
        </w:rPr>
        <w:t> </w:t>
      </w:r>
      <w:r w:rsidRPr="009F13CC">
        <w:t> </w:t>
      </w:r>
    </w:p>
    <w:p w14:paraId="35E4E107" w14:textId="77777777" w:rsidR="009F13CC" w:rsidRPr="009F13CC" w:rsidRDefault="009F13CC" w:rsidP="009F13CC">
      <w:pPr>
        <w:spacing w:after="0" w:line="240" w:lineRule="auto"/>
      </w:pPr>
      <w:r w:rsidRPr="009F13CC">
        <w:rPr>
          <w:rFonts w:ascii="Arial" w:hAnsi="Arial" w:cs="Arial"/>
          <w:lang w:val="en-US"/>
        </w:rPr>
        <w:t> </w:t>
      </w:r>
      <w:r w:rsidRPr="009F13CC">
        <w:t> </w:t>
      </w:r>
    </w:p>
    <w:p w14:paraId="2899A555" w14:textId="77777777" w:rsidR="009F13CC" w:rsidRPr="009F13CC" w:rsidRDefault="009F13CC" w:rsidP="009F13CC">
      <w:pPr>
        <w:spacing w:after="0" w:line="240" w:lineRule="auto"/>
      </w:pPr>
      <w:r w:rsidRPr="009F13CC">
        <w:rPr>
          <w:rFonts w:ascii="Arial" w:hAnsi="Arial" w:cs="Arial"/>
          <w:lang w:val="en-US"/>
        </w:rPr>
        <w:t> </w:t>
      </w:r>
      <w:r w:rsidRPr="009F13CC">
        <w:t> </w:t>
      </w:r>
    </w:p>
    <w:p w14:paraId="7A9C2B61" w14:textId="77777777" w:rsidR="009F13CC" w:rsidRDefault="009F13CC">
      <w:pPr>
        <w:spacing w:after="0" w:line="240" w:lineRule="auto"/>
        <w:rPr>
          <w:rStyle w:val="Strong"/>
          <w:rFonts w:eastAsiaTheme="majorEastAsia" w:cs="Times New Roman (Headings CS)"/>
          <w:bCs w:val="0"/>
          <w:caps/>
          <w:color w:val="48495D"/>
          <w:spacing w:val="-10"/>
          <w:kern w:val="28"/>
          <w:sz w:val="60"/>
          <w:szCs w:val="60"/>
        </w:rPr>
      </w:pPr>
      <w:r>
        <w:rPr>
          <w:rStyle w:val="Strong"/>
          <w:b w:val="0"/>
          <w:bCs w:val="0"/>
        </w:rPr>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590EA560" w:rsidR="002E0BD0" w:rsidRDefault="00305A60" w:rsidP="002E0BD0">
            <w:r>
              <w:t>Committee Oversight</w:t>
            </w:r>
            <w:r w:rsidR="002E0BD0">
              <w:t>:</w:t>
            </w:r>
          </w:p>
        </w:tc>
        <w:tc>
          <w:tcPr>
            <w:tcW w:w="6798" w:type="dxa"/>
            <w:vAlign w:val="center"/>
          </w:tcPr>
          <w:p w14:paraId="1C38EE55" w14:textId="387917F4" w:rsidR="002E0BD0" w:rsidRDefault="00E302AE" w:rsidP="002E0BD0">
            <w:r w:rsidRPr="00E302AE">
              <w:t>Senior Management Committee</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56E1B024" w:rsidR="002E0BD0" w:rsidRDefault="009F13CC" w:rsidP="002E0BD0">
            <w:r>
              <w:t>Octo</w:t>
            </w:r>
            <w:r w:rsidR="00B72ABE">
              <w:t>ber</w:t>
            </w:r>
            <w:r w:rsidR="00783CBB">
              <w:t xml:space="preserve">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4EE5CD89" w:rsidR="002E0BD0" w:rsidRDefault="009F13CC" w:rsidP="002E0BD0">
            <w:r>
              <w:t>Septem</w:t>
            </w:r>
            <w:r w:rsidR="00B72ABE">
              <w:t>ber</w:t>
            </w:r>
            <w:r w:rsidR="00783CBB">
              <w:t xml:space="preserve">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7E73C2">
      <w:headerReference w:type="even" r:id="rId11"/>
      <w:footerReference w:type="even" r:id="rId12"/>
      <w:footerReference w:type="default" r:id="rId13"/>
      <w:headerReference w:type="first" r:id="rId14"/>
      <w:footerReference w:type="first" r:id="rId15"/>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99C7D" w14:textId="77777777" w:rsidR="00D5238F" w:rsidRDefault="00D5238F" w:rsidP="00FF2FCF">
      <w:r>
        <w:separator/>
      </w:r>
    </w:p>
  </w:endnote>
  <w:endnote w:type="continuationSeparator" w:id="0">
    <w:p w14:paraId="314B6327" w14:textId="77777777" w:rsidR="00D5238F" w:rsidRDefault="00D5238F"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0910692C" w:rsidR="00C43CF7" w:rsidRPr="002E0BD0" w:rsidRDefault="0067325A" w:rsidP="002E0BD0">
    <w:pPr>
      <w:pStyle w:val="Footer"/>
      <w:ind w:right="360"/>
      <w:rPr>
        <w:sz w:val="16"/>
        <w:szCs w:val="16"/>
      </w:rPr>
    </w:pPr>
    <w:r>
      <w:rPr>
        <w:sz w:val="16"/>
        <w:szCs w:val="16"/>
      </w:rPr>
      <w:t>Prevent Duty Policy</w:t>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7C33" w14:textId="77777777" w:rsidR="00D5238F" w:rsidRDefault="00D5238F" w:rsidP="00FF2FCF">
      <w:r>
        <w:separator/>
      </w:r>
    </w:p>
  </w:footnote>
  <w:footnote w:type="continuationSeparator" w:id="0">
    <w:p w14:paraId="2A3EE16A" w14:textId="77777777" w:rsidR="00D5238F" w:rsidRDefault="00D5238F"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67325A"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67325A"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1CC7"/>
    <w:multiLevelType w:val="hybridMultilevel"/>
    <w:tmpl w:val="34D4163C"/>
    <w:lvl w:ilvl="0" w:tplc="AB380EA6">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31F4C"/>
    <w:multiLevelType w:val="hybridMultilevel"/>
    <w:tmpl w:val="98CEB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25A5D"/>
    <w:multiLevelType w:val="multilevel"/>
    <w:tmpl w:val="6466FCC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B7D3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73ABB"/>
    <w:multiLevelType w:val="hybridMultilevel"/>
    <w:tmpl w:val="DC066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65B48"/>
    <w:multiLevelType w:val="hybridMultilevel"/>
    <w:tmpl w:val="08E0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908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97CF4"/>
    <w:multiLevelType w:val="hybridMultilevel"/>
    <w:tmpl w:val="E8D6D64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9042A"/>
    <w:multiLevelType w:val="hybridMultilevel"/>
    <w:tmpl w:val="BD16A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C93493"/>
    <w:multiLevelType w:val="hybridMultilevel"/>
    <w:tmpl w:val="0930B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0164A"/>
    <w:multiLevelType w:val="hybridMultilevel"/>
    <w:tmpl w:val="D13A5062"/>
    <w:lvl w:ilvl="0" w:tplc="DFB23D4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2A4E1E"/>
    <w:multiLevelType w:val="hybridMultilevel"/>
    <w:tmpl w:val="683C1E00"/>
    <w:lvl w:ilvl="0" w:tplc="20B63450">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3"/>
  </w:num>
  <w:num w:numId="3" w16cid:durableId="1063215304">
    <w:abstractNumId w:val="12"/>
  </w:num>
  <w:num w:numId="4" w16cid:durableId="1178038260">
    <w:abstractNumId w:val="10"/>
  </w:num>
  <w:num w:numId="5" w16cid:durableId="1038434231">
    <w:abstractNumId w:val="7"/>
  </w:num>
  <w:num w:numId="6" w16cid:durableId="122314828">
    <w:abstractNumId w:val="0"/>
  </w:num>
  <w:num w:numId="7" w16cid:durableId="1687100192">
    <w:abstractNumId w:val="16"/>
  </w:num>
  <w:num w:numId="8" w16cid:durableId="1319262080">
    <w:abstractNumId w:val="9"/>
  </w:num>
  <w:num w:numId="9" w16cid:durableId="1157959567">
    <w:abstractNumId w:val="22"/>
  </w:num>
  <w:num w:numId="10" w16cid:durableId="1450053601">
    <w:abstractNumId w:val="5"/>
  </w:num>
  <w:num w:numId="11" w16cid:durableId="2035417791">
    <w:abstractNumId w:val="25"/>
  </w:num>
  <w:num w:numId="12" w16cid:durableId="1443648088">
    <w:abstractNumId w:val="18"/>
  </w:num>
  <w:num w:numId="13" w16cid:durableId="1592355527">
    <w:abstractNumId w:val="8"/>
  </w:num>
  <w:num w:numId="14" w16cid:durableId="1829322583">
    <w:abstractNumId w:val="11"/>
  </w:num>
  <w:num w:numId="15" w16cid:durableId="1224755399">
    <w:abstractNumId w:val="30"/>
  </w:num>
  <w:num w:numId="16" w16cid:durableId="141896852">
    <w:abstractNumId w:val="20"/>
  </w:num>
  <w:num w:numId="17" w16cid:durableId="139079168">
    <w:abstractNumId w:val="29"/>
  </w:num>
  <w:num w:numId="18" w16cid:durableId="1303197575">
    <w:abstractNumId w:val="28"/>
  </w:num>
  <w:num w:numId="19" w16cid:durableId="1862861846">
    <w:abstractNumId w:val="32"/>
  </w:num>
  <w:num w:numId="20" w16cid:durableId="355929349">
    <w:abstractNumId w:val="35"/>
  </w:num>
  <w:num w:numId="21" w16cid:durableId="1419131827">
    <w:abstractNumId w:val="36"/>
  </w:num>
  <w:num w:numId="22" w16cid:durableId="738676566">
    <w:abstractNumId w:val="19"/>
  </w:num>
  <w:num w:numId="23" w16cid:durableId="495611947">
    <w:abstractNumId w:val="34"/>
  </w:num>
  <w:num w:numId="24" w16cid:durableId="1040935877">
    <w:abstractNumId w:val="17"/>
  </w:num>
  <w:num w:numId="25" w16cid:durableId="1439567820">
    <w:abstractNumId w:val="15"/>
  </w:num>
  <w:num w:numId="26" w16cid:durableId="1550726146">
    <w:abstractNumId w:val="31"/>
  </w:num>
  <w:num w:numId="27" w16cid:durableId="963383511">
    <w:abstractNumId w:val="13"/>
  </w:num>
  <w:num w:numId="28" w16cid:durableId="596984311">
    <w:abstractNumId w:val="33"/>
  </w:num>
  <w:num w:numId="29" w16cid:durableId="1805656876">
    <w:abstractNumId w:val="37"/>
  </w:num>
  <w:num w:numId="30" w16cid:durableId="42826175">
    <w:abstractNumId w:val="2"/>
  </w:num>
  <w:num w:numId="31" w16cid:durableId="293290328">
    <w:abstractNumId w:val="6"/>
  </w:num>
  <w:num w:numId="32" w16cid:durableId="763844159">
    <w:abstractNumId w:val="27"/>
  </w:num>
  <w:num w:numId="33" w16cid:durableId="2108042109">
    <w:abstractNumId w:val="3"/>
  </w:num>
  <w:num w:numId="34" w16cid:durableId="1969236196">
    <w:abstractNumId w:val="26"/>
  </w:num>
  <w:num w:numId="35" w16cid:durableId="1721048150">
    <w:abstractNumId w:val="24"/>
  </w:num>
  <w:num w:numId="36" w16cid:durableId="271548387">
    <w:abstractNumId w:val="4"/>
  </w:num>
  <w:num w:numId="37" w16cid:durableId="1614942247">
    <w:abstractNumId w:val="21"/>
  </w:num>
  <w:num w:numId="38" w16cid:durableId="11648526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16B1C"/>
    <w:rsid w:val="0001757B"/>
    <w:rsid w:val="000375A2"/>
    <w:rsid w:val="00061FAD"/>
    <w:rsid w:val="00072D17"/>
    <w:rsid w:val="0007318C"/>
    <w:rsid w:val="0007440A"/>
    <w:rsid w:val="00115527"/>
    <w:rsid w:val="00130ECC"/>
    <w:rsid w:val="00133245"/>
    <w:rsid w:val="00154E80"/>
    <w:rsid w:val="0018710F"/>
    <w:rsid w:val="001E425A"/>
    <w:rsid w:val="00213C04"/>
    <w:rsid w:val="00255FEE"/>
    <w:rsid w:val="00266409"/>
    <w:rsid w:val="002A39D5"/>
    <w:rsid w:val="002E0BD0"/>
    <w:rsid w:val="002E578A"/>
    <w:rsid w:val="00305A60"/>
    <w:rsid w:val="0032618A"/>
    <w:rsid w:val="0035567D"/>
    <w:rsid w:val="003561AB"/>
    <w:rsid w:val="00374E34"/>
    <w:rsid w:val="003A7F3B"/>
    <w:rsid w:val="003B1389"/>
    <w:rsid w:val="003B4F43"/>
    <w:rsid w:val="003B7336"/>
    <w:rsid w:val="003D67FE"/>
    <w:rsid w:val="003F64F7"/>
    <w:rsid w:val="0042048B"/>
    <w:rsid w:val="004230A8"/>
    <w:rsid w:val="00464C20"/>
    <w:rsid w:val="004800CF"/>
    <w:rsid w:val="00497ADC"/>
    <w:rsid w:val="004A1932"/>
    <w:rsid w:val="004B1576"/>
    <w:rsid w:val="004B26CC"/>
    <w:rsid w:val="004D0504"/>
    <w:rsid w:val="004E4EBE"/>
    <w:rsid w:val="005045B6"/>
    <w:rsid w:val="005155BF"/>
    <w:rsid w:val="005B0F7A"/>
    <w:rsid w:val="005B3304"/>
    <w:rsid w:val="005E1514"/>
    <w:rsid w:val="006059DA"/>
    <w:rsid w:val="00632525"/>
    <w:rsid w:val="00663099"/>
    <w:rsid w:val="0067325A"/>
    <w:rsid w:val="006C56A5"/>
    <w:rsid w:val="006C60A7"/>
    <w:rsid w:val="006F77A3"/>
    <w:rsid w:val="00711F77"/>
    <w:rsid w:val="00740A8B"/>
    <w:rsid w:val="0077551B"/>
    <w:rsid w:val="00783CBB"/>
    <w:rsid w:val="007B1EF8"/>
    <w:rsid w:val="007B64D8"/>
    <w:rsid w:val="007C7E00"/>
    <w:rsid w:val="007E73C2"/>
    <w:rsid w:val="007F7C70"/>
    <w:rsid w:val="00836D57"/>
    <w:rsid w:val="00844BB0"/>
    <w:rsid w:val="00881835"/>
    <w:rsid w:val="008903F5"/>
    <w:rsid w:val="008B18F6"/>
    <w:rsid w:val="00924F27"/>
    <w:rsid w:val="00944440"/>
    <w:rsid w:val="00980CBC"/>
    <w:rsid w:val="009A4A53"/>
    <w:rsid w:val="009D7C79"/>
    <w:rsid w:val="009F13CC"/>
    <w:rsid w:val="00A036A6"/>
    <w:rsid w:val="00A127CE"/>
    <w:rsid w:val="00A21532"/>
    <w:rsid w:val="00A35DD9"/>
    <w:rsid w:val="00A47277"/>
    <w:rsid w:val="00AA2D08"/>
    <w:rsid w:val="00AB452E"/>
    <w:rsid w:val="00AE2785"/>
    <w:rsid w:val="00B023C5"/>
    <w:rsid w:val="00B419D6"/>
    <w:rsid w:val="00B72ABE"/>
    <w:rsid w:val="00B9403F"/>
    <w:rsid w:val="00BB72CD"/>
    <w:rsid w:val="00BC6898"/>
    <w:rsid w:val="00BD1140"/>
    <w:rsid w:val="00BD43B0"/>
    <w:rsid w:val="00BF450C"/>
    <w:rsid w:val="00C048E1"/>
    <w:rsid w:val="00C10703"/>
    <w:rsid w:val="00C43CF7"/>
    <w:rsid w:val="00C56B91"/>
    <w:rsid w:val="00C76A9B"/>
    <w:rsid w:val="00C87B4E"/>
    <w:rsid w:val="00C97355"/>
    <w:rsid w:val="00D017EB"/>
    <w:rsid w:val="00D414E7"/>
    <w:rsid w:val="00D5238F"/>
    <w:rsid w:val="00D52CFD"/>
    <w:rsid w:val="00D55A7B"/>
    <w:rsid w:val="00D57D0F"/>
    <w:rsid w:val="00D77855"/>
    <w:rsid w:val="00DD1061"/>
    <w:rsid w:val="00E302AE"/>
    <w:rsid w:val="00E35FF2"/>
    <w:rsid w:val="00E50EF5"/>
    <w:rsid w:val="00E729FD"/>
    <w:rsid w:val="00E73DEE"/>
    <w:rsid w:val="00E8611C"/>
    <w:rsid w:val="00E87980"/>
    <w:rsid w:val="00EB292E"/>
    <w:rsid w:val="00EB72CC"/>
    <w:rsid w:val="00F16D64"/>
    <w:rsid w:val="00F316FD"/>
    <w:rsid w:val="00FA10B4"/>
    <w:rsid w:val="00FC4F19"/>
    <w:rsid w:val="00FE33BF"/>
    <w:rsid w:val="00FE70AE"/>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148403768">
          <w:marLeft w:val="0"/>
          <w:marRight w:val="0"/>
          <w:marTop w:val="0"/>
          <w:marBottom w:val="0"/>
          <w:divBdr>
            <w:top w:val="none" w:sz="0" w:space="0" w:color="auto"/>
            <w:left w:val="none" w:sz="0" w:space="0" w:color="auto"/>
            <w:bottom w:val="none" w:sz="0" w:space="0" w:color="auto"/>
            <w:right w:val="none" w:sz="0" w:space="0" w:color="auto"/>
          </w:divBdr>
        </w:div>
        <w:div w:id="1132292081">
          <w:marLeft w:val="0"/>
          <w:marRight w:val="0"/>
          <w:marTop w:val="0"/>
          <w:marBottom w:val="0"/>
          <w:divBdr>
            <w:top w:val="none" w:sz="0" w:space="0" w:color="auto"/>
            <w:left w:val="none" w:sz="0" w:space="0" w:color="auto"/>
            <w:bottom w:val="none" w:sz="0" w:space="0" w:color="auto"/>
            <w:right w:val="none" w:sz="0" w:space="0" w:color="auto"/>
          </w:divBdr>
        </w:div>
        <w:div w:id="1088697019">
          <w:marLeft w:val="0"/>
          <w:marRight w:val="0"/>
          <w:marTop w:val="0"/>
          <w:marBottom w:val="0"/>
          <w:divBdr>
            <w:top w:val="none" w:sz="0" w:space="0" w:color="auto"/>
            <w:left w:val="none" w:sz="0" w:space="0" w:color="auto"/>
            <w:bottom w:val="none" w:sz="0" w:space="0" w:color="auto"/>
            <w:right w:val="none" w:sz="0" w:space="0" w:color="auto"/>
          </w:divBdr>
        </w:div>
        <w:div w:id="908616838">
          <w:marLeft w:val="0"/>
          <w:marRight w:val="0"/>
          <w:marTop w:val="0"/>
          <w:marBottom w:val="0"/>
          <w:divBdr>
            <w:top w:val="none" w:sz="0" w:space="0" w:color="auto"/>
            <w:left w:val="none" w:sz="0" w:space="0" w:color="auto"/>
            <w:bottom w:val="none" w:sz="0" w:space="0" w:color="auto"/>
            <w:right w:val="none" w:sz="0" w:space="0" w:color="auto"/>
          </w:divBdr>
        </w:div>
        <w:div w:id="527765100">
          <w:marLeft w:val="0"/>
          <w:marRight w:val="0"/>
          <w:marTop w:val="0"/>
          <w:marBottom w:val="0"/>
          <w:divBdr>
            <w:top w:val="none" w:sz="0" w:space="0" w:color="auto"/>
            <w:left w:val="none" w:sz="0" w:space="0" w:color="auto"/>
            <w:bottom w:val="none" w:sz="0" w:space="0" w:color="auto"/>
            <w:right w:val="none" w:sz="0" w:space="0" w:color="auto"/>
          </w:divBdr>
        </w:div>
        <w:div w:id="1344742163">
          <w:marLeft w:val="0"/>
          <w:marRight w:val="0"/>
          <w:marTop w:val="0"/>
          <w:marBottom w:val="0"/>
          <w:divBdr>
            <w:top w:val="none" w:sz="0" w:space="0" w:color="auto"/>
            <w:left w:val="none" w:sz="0" w:space="0" w:color="auto"/>
            <w:bottom w:val="none" w:sz="0" w:space="0" w:color="auto"/>
            <w:right w:val="none" w:sz="0" w:space="0" w:color="auto"/>
          </w:divBdr>
        </w:div>
        <w:div w:id="827014085">
          <w:marLeft w:val="0"/>
          <w:marRight w:val="0"/>
          <w:marTop w:val="0"/>
          <w:marBottom w:val="0"/>
          <w:divBdr>
            <w:top w:val="none" w:sz="0" w:space="0" w:color="auto"/>
            <w:left w:val="none" w:sz="0" w:space="0" w:color="auto"/>
            <w:bottom w:val="none" w:sz="0" w:space="0" w:color="auto"/>
            <w:right w:val="none" w:sz="0" w:space="0" w:color="auto"/>
          </w:divBdr>
        </w:div>
        <w:div w:id="60183301">
          <w:marLeft w:val="0"/>
          <w:marRight w:val="0"/>
          <w:marTop w:val="0"/>
          <w:marBottom w:val="0"/>
          <w:divBdr>
            <w:top w:val="none" w:sz="0" w:space="0" w:color="auto"/>
            <w:left w:val="none" w:sz="0" w:space="0" w:color="auto"/>
            <w:bottom w:val="none" w:sz="0" w:space="0" w:color="auto"/>
            <w:right w:val="none" w:sz="0" w:space="0" w:color="auto"/>
          </w:divBdr>
        </w:div>
        <w:div w:id="77872352">
          <w:marLeft w:val="0"/>
          <w:marRight w:val="0"/>
          <w:marTop w:val="0"/>
          <w:marBottom w:val="0"/>
          <w:divBdr>
            <w:top w:val="none" w:sz="0" w:space="0" w:color="auto"/>
            <w:left w:val="none" w:sz="0" w:space="0" w:color="auto"/>
            <w:bottom w:val="none" w:sz="0" w:space="0" w:color="auto"/>
            <w:right w:val="none" w:sz="0" w:space="0" w:color="auto"/>
          </w:divBdr>
        </w:div>
        <w:div w:id="1924096379">
          <w:marLeft w:val="0"/>
          <w:marRight w:val="0"/>
          <w:marTop w:val="0"/>
          <w:marBottom w:val="0"/>
          <w:divBdr>
            <w:top w:val="none" w:sz="0" w:space="0" w:color="auto"/>
            <w:left w:val="none" w:sz="0" w:space="0" w:color="auto"/>
            <w:bottom w:val="none" w:sz="0" w:space="0" w:color="auto"/>
            <w:right w:val="none" w:sz="0" w:space="0" w:color="auto"/>
          </w:divBdr>
        </w:div>
        <w:div w:id="1111248063">
          <w:marLeft w:val="0"/>
          <w:marRight w:val="0"/>
          <w:marTop w:val="0"/>
          <w:marBottom w:val="0"/>
          <w:divBdr>
            <w:top w:val="none" w:sz="0" w:space="0" w:color="auto"/>
            <w:left w:val="none" w:sz="0" w:space="0" w:color="auto"/>
            <w:bottom w:val="none" w:sz="0" w:space="0" w:color="auto"/>
            <w:right w:val="none" w:sz="0" w:space="0" w:color="auto"/>
          </w:divBdr>
        </w:div>
        <w:div w:id="1195659023">
          <w:marLeft w:val="0"/>
          <w:marRight w:val="0"/>
          <w:marTop w:val="0"/>
          <w:marBottom w:val="0"/>
          <w:divBdr>
            <w:top w:val="none" w:sz="0" w:space="0" w:color="auto"/>
            <w:left w:val="none" w:sz="0" w:space="0" w:color="auto"/>
            <w:bottom w:val="none" w:sz="0" w:space="0" w:color="auto"/>
            <w:right w:val="none" w:sz="0" w:space="0" w:color="auto"/>
          </w:divBdr>
        </w:div>
        <w:div w:id="127020483">
          <w:marLeft w:val="0"/>
          <w:marRight w:val="0"/>
          <w:marTop w:val="0"/>
          <w:marBottom w:val="0"/>
          <w:divBdr>
            <w:top w:val="none" w:sz="0" w:space="0" w:color="auto"/>
            <w:left w:val="none" w:sz="0" w:space="0" w:color="auto"/>
            <w:bottom w:val="none" w:sz="0" w:space="0" w:color="auto"/>
            <w:right w:val="none" w:sz="0" w:space="0" w:color="auto"/>
          </w:divBdr>
        </w:div>
        <w:div w:id="549658919">
          <w:marLeft w:val="0"/>
          <w:marRight w:val="0"/>
          <w:marTop w:val="0"/>
          <w:marBottom w:val="0"/>
          <w:divBdr>
            <w:top w:val="none" w:sz="0" w:space="0" w:color="auto"/>
            <w:left w:val="none" w:sz="0" w:space="0" w:color="auto"/>
            <w:bottom w:val="none" w:sz="0" w:space="0" w:color="auto"/>
            <w:right w:val="none" w:sz="0" w:space="0" w:color="auto"/>
          </w:divBdr>
        </w:div>
        <w:div w:id="1427069999">
          <w:marLeft w:val="0"/>
          <w:marRight w:val="0"/>
          <w:marTop w:val="0"/>
          <w:marBottom w:val="0"/>
          <w:divBdr>
            <w:top w:val="none" w:sz="0" w:space="0" w:color="auto"/>
            <w:left w:val="none" w:sz="0" w:space="0" w:color="auto"/>
            <w:bottom w:val="none" w:sz="0" w:space="0" w:color="auto"/>
            <w:right w:val="none" w:sz="0" w:space="0" w:color="auto"/>
          </w:divBdr>
        </w:div>
        <w:div w:id="457143505">
          <w:marLeft w:val="0"/>
          <w:marRight w:val="0"/>
          <w:marTop w:val="0"/>
          <w:marBottom w:val="0"/>
          <w:divBdr>
            <w:top w:val="none" w:sz="0" w:space="0" w:color="auto"/>
            <w:left w:val="none" w:sz="0" w:space="0" w:color="auto"/>
            <w:bottom w:val="none" w:sz="0" w:space="0" w:color="auto"/>
            <w:right w:val="none" w:sz="0" w:space="0" w:color="auto"/>
          </w:divBdr>
        </w:div>
        <w:div w:id="445320013">
          <w:marLeft w:val="0"/>
          <w:marRight w:val="0"/>
          <w:marTop w:val="0"/>
          <w:marBottom w:val="0"/>
          <w:divBdr>
            <w:top w:val="none" w:sz="0" w:space="0" w:color="auto"/>
            <w:left w:val="none" w:sz="0" w:space="0" w:color="auto"/>
            <w:bottom w:val="none" w:sz="0" w:space="0" w:color="auto"/>
            <w:right w:val="none" w:sz="0" w:space="0" w:color="auto"/>
          </w:divBdr>
        </w:div>
        <w:div w:id="296837744">
          <w:marLeft w:val="0"/>
          <w:marRight w:val="0"/>
          <w:marTop w:val="0"/>
          <w:marBottom w:val="0"/>
          <w:divBdr>
            <w:top w:val="none" w:sz="0" w:space="0" w:color="auto"/>
            <w:left w:val="none" w:sz="0" w:space="0" w:color="auto"/>
            <w:bottom w:val="none" w:sz="0" w:space="0" w:color="auto"/>
            <w:right w:val="none" w:sz="0" w:space="0" w:color="auto"/>
          </w:divBdr>
        </w:div>
        <w:div w:id="399788366">
          <w:marLeft w:val="0"/>
          <w:marRight w:val="0"/>
          <w:marTop w:val="0"/>
          <w:marBottom w:val="0"/>
          <w:divBdr>
            <w:top w:val="none" w:sz="0" w:space="0" w:color="auto"/>
            <w:left w:val="none" w:sz="0" w:space="0" w:color="auto"/>
            <w:bottom w:val="none" w:sz="0" w:space="0" w:color="auto"/>
            <w:right w:val="none" w:sz="0" w:space="0" w:color="auto"/>
          </w:divBdr>
        </w:div>
        <w:div w:id="1139222971">
          <w:marLeft w:val="0"/>
          <w:marRight w:val="0"/>
          <w:marTop w:val="0"/>
          <w:marBottom w:val="0"/>
          <w:divBdr>
            <w:top w:val="none" w:sz="0" w:space="0" w:color="auto"/>
            <w:left w:val="none" w:sz="0" w:space="0" w:color="auto"/>
            <w:bottom w:val="none" w:sz="0" w:space="0" w:color="auto"/>
            <w:right w:val="none" w:sz="0" w:space="0" w:color="auto"/>
          </w:divBdr>
        </w:div>
        <w:div w:id="171073784">
          <w:marLeft w:val="0"/>
          <w:marRight w:val="0"/>
          <w:marTop w:val="0"/>
          <w:marBottom w:val="0"/>
          <w:divBdr>
            <w:top w:val="none" w:sz="0" w:space="0" w:color="auto"/>
            <w:left w:val="none" w:sz="0" w:space="0" w:color="auto"/>
            <w:bottom w:val="none" w:sz="0" w:space="0" w:color="auto"/>
            <w:right w:val="none" w:sz="0" w:space="0" w:color="auto"/>
          </w:divBdr>
        </w:div>
        <w:div w:id="891044843">
          <w:marLeft w:val="0"/>
          <w:marRight w:val="0"/>
          <w:marTop w:val="0"/>
          <w:marBottom w:val="0"/>
          <w:divBdr>
            <w:top w:val="none" w:sz="0" w:space="0" w:color="auto"/>
            <w:left w:val="none" w:sz="0" w:space="0" w:color="auto"/>
            <w:bottom w:val="none" w:sz="0" w:space="0" w:color="auto"/>
            <w:right w:val="none" w:sz="0" w:space="0" w:color="auto"/>
          </w:divBdr>
        </w:div>
        <w:div w:id="649334940">
          <w:marLeft w:val="0"/>
          <w:marRight w:val="0"/>
          <w:marTop w:val="0"/>
          <w:marBottom w:val="0"/>
          <w:divBdr>
            <w:top w:val="none" w:sz="0" w:space="0" w:color="auto"/>
            <w:left w:val="none" w:sz="0" w:space="0" w:color="auto"/>
            <w:bottom w:val="none" w:sz="0" w:space="0" w:color="auto"/>
            <w:right w:val="none" w:sz="0" w:space="0" w:color="auto"/>
          </w:divBdr>
        </w:div>
        <w:div w:id="918710519">
          <w:marLeft w:val="0"/>
          <w:marRight w:val="0"/>
          <w:marTop w:val="0"/>
          <w:marBottom w:val="0"/>
          <w:divBdr>
            <w:top w:val="none" w:sz="0" w:space="0" w:color="auto"/>
            <w:left w:val="none" w:sz="0" w:space="0" w:color="auto"/>
            <w:bottom w:val="none" w:sz="0" w:space="0" w:color="auto"/>
            <w:right w:val="none" w:sz="0" w:space="0" w:color="auto"/>
          </w:divBdr>
        </w:div>
        <w:div w:id="1776048508">
          <w:marLeft w:val="0"/>
          <w:marRight w:val="0"/>
          <w:marTop w:val="0"/>
          <w:marBottom w:val="0"/>
          <w:divBdr>
            <w:top w:val="none" w:sz="0" w:space="0" w:color="auto"/>
            <w:left w:val="none" w:sz="0" w:space="0" w:color="auto"/>
            <w:bottom w:val="none" w:sz="0" w:space="0" w:color="auto"/>
            <w:right w:val="none" w:sz="0" w:space="0" w:color="auto"/>
          </w:divBdr>
        </w:div>
        <w:div w:id="179392194">
          <w:marLeft w:val="0"/>
          <w:marRight w:val="0"/>
          <w:marTop w:val="0"/>
          <w:marBottom w:val="0"/>
          <w:divBdr>
            <w:top w:val="none" w:sz="0" w:space="0" w:color="auto"/>
            <w:left w:val="none" w:sz="0" w:space="0" w:color="auto"/>
            <w:bottom w:val="none" w:sz="0" w:space="0" w:color="auto"/>
            <w:right w:val="none" w:sz="0" w:space="0" w:color="auto"/>
          </w:divBdr>
        </w:div>
        <w:div w:id="283974012">
          <w:marLeft w:val="0"/>
          <w:marRight w:val="0"/>
          <w:marTop w:val="0"/>
          <w:marBottom w:val="0"/>
          <w:divBdr>
            <w:top w:val="none" w:sz="0" w:space="0" w:color="auto"/>
            <w:left w:val="none" w:sz="0" w:space="0" w:color="auto"/>
            <w:bottom w:val="none" w:sz="0" w:space="0" w:color="auto"/>
            <w:right w:val="none" w:sz="0" w:space="0" w:color="auto"/>
          </w:divBdr>
        </w:div>
        <w:div w:id="1268150447">
          <w:marLeft w:val="0"/>
          <w:marRight w:val="0"/>
          <w:marTop w:val="0"/>
          <w:marBottom w:val="0"/>
          <w:divBdr>
            <w:top w:val="none" w:sz="0" w:space="0" w:color="auto"/>
            <w:left w:val="none" w:sz="0" w:space="0" w:color="auto"/>
            <w:bottom w:val="none" w:sz="0" w:space="0" w:color="auto"/>
            <w:right w:val="none" w:sz="0" w:space="0" w:color="auto"/>
          </w:divBdr>
        </w:div>
        <w:div w:id="620454591">
          <w:marLeft w:val="0"/>
          <w:marRight w:val="0"/>
          <w:marTop w:val="0"/>
          <w:marBottom w:val="0"/>
          <w:divBdr>
            <w:top w:val="none" w:sz="0" w:space="0" w:color="auto"/>
            <w:left w:val="none" w:sz="0" w:space="0" w:color="auto"/>
            <w:bottom w:val="none" w:sz="0" w:space="0" w:color="auto"/>
            <w:right w:val="none" w:sz="0" w:space="0" w:color="auto"/>
          </w:divBdr>
        </w:div>
        <w:div w:id="1613781373">
          <w:marLeft w:val="0"/>
          <w:marRight w:val="0"/>
          <w:marTop w:val="0"/>
          <w:marBottom w:val="0"/>
          <w:divBdr>
            <w:top w:val="none" w:sz="0" w:space="0" w:color="auto"/>
            <w:left w:val="none" w:sz="0" w:space="0" w:color="auto"/>
            <w:bottom w:val="none" w:sz="0" w:space="0" w:color="auto"/>
            <w:right w:val="none" w:sz="0" w:space="0" w:color="auto"/>
          </w:divBdr>
        </w:div>
        <w:div w:id="998968205">
          <w:marLeft w:val="0"/>
          <w:marRight w:val="0"/>
          <w:marTop w:val="0"/>
          <w:marBottom w:val="0"/>
          <w:divBdr>
            <w:top w:val="none" w:sz="0" w:space="0" w:color="auto"/>
            <w:left w:val="none" w:sz="0" w:space="0" w:color="auto"/>
            <w:bottom w:val="none" w:sz="0" w:space="0" w:color="auto"/>
            <w:right w:val="none" w:sz="0" w:space="0" w:color="auto"/>
          </w:divBdr>
        </w:div>
        <w:div w:id="1020428285">
          <w:marLeft w:val="0"/>
          <w:marRight w:val="0"/>
          <w:marTop w:val="0"/>
          <w:marBottom w:val="0"/>
          <w:divBdr>
            <w:top w:val="none" w:sz="0" w:space="0" w:color="auto"/>
            <w:left w:val="none" w:sz="0" w:space="0" w:color="auto"/>
            <w:bottom w:val="none" w:sz="0" w:space="0" w:color="auto"/>
            <w:right w:val="none" w:sz="0" w:space="0" w:color="auto"/>
          </w:divBdr>
        </w:div>
        <w:div w:id="1169053814">
          <w:marLeft w:val="0"/>
          <w:marRight w:val="0"/>
          <w:marTop w:val="0"/>
          <w:marBottom w:val="0"/>
          <w:divBdr>
            <w:top w:val="none" w:sz="0" w:space="0" w:color="auto"/>
            <w:left w:val="none" w:sz="0" w:space="0" w:color="auto"/>
            <w:bottom w:val="none" w:sz="0" w:space="0" w:color="auto"/>
            <w:right w:val="none" w:sz="0" w:space="0" w:color="auto"/>
          </w:divBdr>
        </w:div>
        <w:div w:id="1094133230">
          <w:marLeft w:val="0"/>
          <w:marRight w:val="0"/>
          <w:marTop w:val="0"/>
          <w:marBottom w:val="0"/>
          <w:divBdr>
            <w:top w:val="none" w:sz="0" w:space="0" w:color="auto"/>
            <w:left w:val="none" w:sz="0" w:space="0" w:color="auto"/>
            <w:bottom w:val="none" w:sz="0" w:space="0" w:color="auto"/>
            <w:right w:val="none" w:sz="0" w:space="0" w:color="auto"/>
          </w:divBdr>
        </w:div>
        <w:div w:id="761412454">
          <w:marLeft w:val="0"/>
          <w:marRight w:val="0"/>
          <w:marTop w:val="0"/>
          <w:marBottom w:val="0"/>
          <w:divBdr>
            <w:top w:val="none" w:sz="0" w:space="0" w:color="auto"/>
            <w:left w:val="none" w:sz="0" w:space="0" w:color="auto"/>
            <w:bottom w:val="none" w:sz="0" w:space="0" w:color="auto"/>
            <w:right w:val="none" w:sz="0" w:space="0" w:color="auto"/>
          </w:divBdr>
        </w:div>
        <w:div w:id="1117941804">
          <w:marLeft w:val="0"/>
          <w:marRight w:val="0"/>
          <w:marTop w:val="0"/>
          <w:marBottom w:val="0"/>
          <w:divBdr>
            <w:top w:val="none" w:sz="0" w:space="0" w:color="auto"/>
            <w:left w:val="none" w:sz="0" w:space="0" w:color="auto"/>
            <w:bottom w:val="none" w:sz="0" w:space="0" w:color="auto"/>
            <w:right w:val="none" w:sz="0" w:space="0" w:color="auto"/>
          </w:divBdr>
        </w:div>
        <w:div w:id="1885555239">
          <w:marLeft w:val="0"/>
          <w:marRight w:val="0"/>
          <w:marTop w:val="0"/>
          <w:marBottom w:val="0"/>
          <w:divBdr>
            <w:top w:val="none" w:sz="0" w:space="0" w:color="auto"/>
            <w:left w:val="none" w:sz="0" w:space="0" w:color="auto"/>
            <w:bottom w:val="none" w:sz="0" w:space="0" w:color="auto"/>
            <w:right w:val="none" w:sz="0" w:space="0" w:color="auto"/>
          </w:divBdr>
        </w:div>
        <w:div w:id="1548831382">
          <w:marLeft w:val="0"/>
          <w:marRight w:val="0"/>
          <w:marTop w:val="0"/>
          <w:marBottom w:val="0"/>
          <w:divBdr>
            <w:top w:val="none" w:sz="0" w:space="0" w:color="auto"/>
            <w:left w:val="none" w:sz="0" w:space="0" w:color="auto"/>
            <w:bottom w:val="none" w:sz="0" w:space="0" w:color="auto"/>
            <w:right w:val="none" w:sz="0" w:space="0" w:color="auto"/>
          </w:divBdr>
        </w:div>
        <w:div w:id="202249539">
          <w:marLeft w:val="0"/>
          <w:marRight w:val="0"/>
          <w:marTop w:val="0"/>
          <w:marBottom w:val="0"/>
          <w:divBdr>
            <w:top w:val="none" w:sz="0" w:space="0" w:color="auto"/>
            <w:left w:val="none" w:sz="0" w:space="0" w:color="auto"/>
            <w:bottom w:val="none" w:sz="0" w:space="0" w:color="auto"/>
            <w:right w:val="none" w:sz="0" w:space="0" w:color="auto"/>
          </w:divBdr>
        </w:div>
        <w:div w:id="814685693">
          <w:marLeft w:val="0"/>
          <w:marRight w:val="0"/>
          <w:marTop w:val="0"/>
          <w:marBottom w:val="0"/>
          <w:divBdr>
            <w:top w:val="none" w:sz="0" w:space="0" w:color="auto"/>
            <w:left w:val="none" w:sz="0" w:space="0" w:color="auto"/>
            <w:bottom w:val="none" w:sz="0" w:space="0" w:color="auto"/>
            <w:right w:val="none" w:sz="0" w:space="0" w:color="auto"/>
          </w:divBdr>
        </w:div>
        <w:div w:id="2083408046">
          <w:marLeft w:val="0"/>
          <w:marRight w:val="0"/>
          <w:marTop w:val="0"/>
          <w:marBottom w:val="0"/>
          <w:divBdr>
            <w:top w:val="none" w:sz="0" w:space="0" w:color="auto"/>
            <w:left w:val="none" w:sz="0" w:space="0" w:color="auto"/>
            <w:bottom w:val="none" w:sz="0" w:space="0" w:color="auto"/>
            <w:right w:val="none" w:sz="0" w:space="0" w:color="auto"/>
          </w:divBdr>
        </w:div>
        <w:div w:id="1674186827">
          <w:marLeft w:val="0"/>
          <w:marRight w:val="0"/>
          <w:marTop w:val="0"/>
          <w:marBottom w:val="0"/>
          <w:divBdr>
            <w:top w:val="none" w:sz="0" w:space="0" w:color="auto"/>
            <w:left w:val="none" w:sz="0" w:space="0" w:color="auto"/>
            <w:bottom w:val="none" w:sz="0" w:space="0" w:color="auto"/>
            <w:right w:val="none" w:sz="0" w:space="0" w:color="auto"/>
          </w:divBdr>
        </w:div>
        <w:div w:id="311108824">
          <w:marLeft w:val="0"/>
          <w:marRight w:val="0"/>
          <w:marTop w:val="0"/>
          <w:marBottom w:val="0"/>
          <w:divBdr>
            <w:top w:val="none" w:sz="0" w:space="0" w:color="auto"/>
            <w:left w:val="none" w:sz="0" w:space="0" w:color="auto"/>
            <w:bottom w:val="none" w:sz="0" w:space="0" w:color="auto"/>
            <w:right w:val="none" w:sz="0" w:space="0" w:color="auto"/>
          </w:divBdr>
        </w:div>
        <w:div w:id="215745903">
          <w:marLeft w:val="0"/>
          <w:marRight w:val="0"/>
          <w:marTop w:val="0"/>
          <w:marBottom w:val="0"/>
          <w:divBdr>
            <w:top w:val="none" w:sz="0" w:space="0" w:color="auto"/>
            <w:left w:val="none" w:sz="0" w:space="0" w:color="auto"/>
            <w:bottom w:val="none" w:sz="0" w:space="0" w:color="auto"/>
            <w:right w:val="none" w:sz="0" w:space="0" w:color="auto"/>
          </w:divBdr>
        </w:div>
        <w:div w:id="1935279197">
          <w:marLeft w:val="0"/>
          <w:marRight w:val="0"/>
          <w:marTop w:val="0"/>
          <w:marBottom w:val="0"/>
          <w:divBdr>
            <w:top w:val="none" w:sz="0" w:space="0" w:color="auto"/>
            <w:left w:val="none" w:sz="0" w:space="0" w:color="auto"/>
            <w:bottom w:val="none" w:sz="0" w:space="0" w:color="auto"/>
            <w:right w:val="none" w:sz="0" w:space="0" w:color="auto"/>
          </w:divBdr>
        </w:div>
        <w:div w:id="1552615787">
          <w:marLeft w:val="0"/>
          <w:marRight w:val="0"/>
          <w:marTop w:val="0"/>
          <w:marBottom w:val="0"/>
          <w:divBdr>
            <w:top w:val="none" w:sz="0" w:space="0" w:color="auto"/>
            <w:left w:val="none" w:sz="0" w:space="0" w:color="auto"/>
            <w:bottom w:val="none" w:sz="0" w:space="0" w:color="auto"/>
            <w:right w:val="none" w:sz="0" w:space="0" w:color="auto"/>
          </w:divBdr>
        </w:div>
        <w:div w:id="1478376788">
          <w:marLeft w:val="0"/>
          <w:marRight w:val="0"/>
          <w:marTop w:val="0"/>
          <w:marBottom w:val="0"/>
          <w:divBdr>
            <w:top w:val="none" w:sz="0" w:space="0" w:color="auto"/>
            <w:left w:val="none" w:sz="0" w:space="0" w:color="auto"/>
            <w:bottom w:val="none" w:sz="0" w:space="0" w:color="auto"/>
            <w:right w:val="none" w:sz="0" w:space="0" w:color="auto"/>
          </w:divBdr>
        </w:div>
        <w:div w:id="1611470478">
          <w:marLeft w:val="0"/>
          <w:marRight w:val="0"/>
          <w:marTop w:val="0"/>
          <w:marBottom w:val="0"/>
          <w:divBdr>
            <w:top w:val="none" w:sz="0" w:space="0" w:color="auto"/>
            <w:left w:val="none" w:sz="0" w:space="0" w:color="auto"/>
            <w:bottom w:val="none" w:sz="0" w:space="0" w:color="auto"/>
            <w:right w:val="none" w:sz="0" w:space="0" w:color="auto"/>
          </w:divBdr>
        </w:div>
        <w:div w:id="1287077897">
          <w:marLeft w:val="0"/>
          <w:marRight w:val="0"/>
          <w:marTop w:val="0"/>
          <w:marBottom w:val="0"/>
          <w:divBdr>
            <w:top w:val="none" w:sz="0" w:space="0" w:color="auto"/>
            <w:left w:val="none" w:sz="0" w:space="0" w:color="auto"/>
            <w:bottom w:val="none" w:sz="0" w:space="0" w:color="auto"/>
            <w:right w:val="none" w:sz="0" w:space="0" w:color="auto"/>
          </w:divBdr>
        </w:div>
        <w:div w:id="656766867">
          <w:marLeft w:val="0"/>
          <w:marRight w:val="0"/>
          <w:marTop w:val="0"/>
          <w:marBottom w:val="0"/>
          <w:divBdr>
            <w:top w:val="none" w:sz="0" w:space="0" w:color="auto"/>
            <w:left w:val="none" w:sz="0" w:space="0" w:color="auto"/>
            <w:bottom w:val="none" w:sz="0" w:space="0" w:color="auto"/>
            <w:right w:val="none" w:sz="0" w:space="0" w:color="auto"/>
          </w:divBdr>
        </w:div>
        <w:div w:id="1684748540">
          <w:marLeft w:val="0"/>
          <w:marRight w:val="0"/>
          <w:marTop w:val="0"/>
          <w:marBottom w:val="0"/>
          <w:divBdr>
            <w:top w:val="none" w:sz="0" w:space="0" w:color="auto"/>
            <w:left w:val="none" w:sz="0" w:space="0" w:color="auto"/>
            <w:bottom w:val="none" w:sz="0" w:space="0" w:color="auto"/>
            <w:right w:val="none" w:sz="0" w:space="0" w:color="auto"/>
          </w:divBdr>
        </w:div>
        <w:div w:id="585386235">
          <w:marLeft w:val="0"/>
          <w:marRight w:val="0"/>
          <w:marTop w:val="0"/>
          <w:marBottom w:val="0"/>
          <w:divBdr>
            <w:top w:val="none" w:sz="0" w:space="0" w:color="auto"/>
            <w:left w:val="none" w:sz="0" w:space="0" w:color="auto"/>
            <w:bottom w:val="none" w:sz="0" w:space="0" w:color="auto"/>
            <w:right w:val="none" w:sz="0" w:space="0" w:color="auto"/>
          </w:divBdr>
        </w:div>
        <w:div w:id="1476146556">
          <w:marLeft w:val="0"/>
          <w:marRight w:val="0"/>
          <w:marTop w:val="0"/>
          <w:marBottom w:val="0"/>
          <w:divBdr>
            <w:top w:val="none" w:sz="0" w:space="0" w:color="auto"/>
            <w:left w:val="none" w:sz="0" w:space="0" w:color="auto"/>
            <w:bottom w:val="none" w:sz="0" w:space="0" w:color="auto"/>
            <w:right w:val="none" w:sz="0" w:space="0" w:color="auto"/>
          </w:divBdr>
        </w:div>
        <w:div w:id="2119828825">
          <w:marLeft w:val="0"/>
          <w:marRight w:val="0"/>
          <w:marTop w:val="0"/>
          <w:marBottom w:val="0"/>
          <w:divBdr>
            <w:top w:val="none" w:sz="0" w:space="0" w:color="auto"/>
            <w:left w:val="none" w:sz="0" w:space="0" w:color="auto"/>
            <w:bottom w:val="none" w:sz="0" w:space="0" w:color="auto"/>
            <w:right w:val="none" w:sz="0" w:space="0" w:color="auto"/>
          </w:divBdr>
        </w:div>
        <w:div w:id="730227188">
          <w:marLeft w:val="0"/>
          <w:marRight w:val="0"/>
          <w:marTop w:val="0"/>
          <w:marBottom w:val="0"/>
          <w:divBdr>
            <w:top w:val="none" w:sz="0" w:space="0" w:color="auto"/>
            <w:left w:val="none" w:sz="0" w:space="0" w:color="auto"/>
            <w:bottom w:val="none" w:sz="0" w:space="0" w:color="auto"/>
            <w:right w:val="none" w:sz="0" w:space="0" w:color="auto"/>
          </w:divBdr>
        </w:div>
        <w:div w:id="1610046363">
          <w:marLeft w:val="0"/>
          <w:marRight w:val="0"/>
          <w:marTop w:val="0"/>
          <w:marBottom w:val="0"/>
          <w:divBdr>
            <w:top w:val="none" w:sz="0" w:space="0" w:color="auto"/>
            <w:left w:val="none" w:sz="0" w:space="0" w:color="auto"/>
            <w:bottom w:val="none" w:sz="0" w:space="0" w:color="auto"/>
            <w:right w:val="none" w:sz="0" w:space="0" w:color="auto"/>
          </w:divBdr>
        </w:div>
        <w:div w:id="1770467008">
          <w:marLeft w:val="0"/>
          <w:marRight w:val="0"/>
          <w:marTop w:val="0"/>
          <w:marBottom w:val="0"/>
          <w:divBdr>
            <w:top w:val="none" w:sz="0" w:space="0" w:color="auto"/>
            <w:left w:val="none" w:sz="0" w:space="0" w:color="auto"/>
            <w:bottom w:val="none" w:sz="0" w:space="0" w:color="auto"/>
            <w:right w:val="none" w:sz="0" w:space="0" w:color="auto"/>
          </w:divBdr>
        </w:div>
        <w:div w:id="251865217">
          <w:marLeft w:val="0"/>
          <w:marRight w:val="0"/>
          <w:marTop w:val="0"/>
          <w:marBottom w:val="0"/>
          <w:divBdr>
            <w:top w:val="none" w:sz="0" w:space="0" w:color="auto"/>
            <w:left w:val="none" w:sz="0" w:space="0" w:color="auto"/>
            <w:bottom w:val="none" w:sz="0" w:space="0" w:color="auto"/>
            <w:right w:val="none" w:sz="0" w:space="0" w:color="auto"/>
          </w:divBdr>
        </w:div>
        <w:div w:id="10111863">
          <w:marLeft w:val="0"/>
          <w:marRight w:val="0"/>
          <w:marTop w:val="0"/>
          <w:marBottom w:val="0"/>
          <w:divBdr>
            <w:top w:val="none" w:sz="0" w:space="0" w:color="auto"/>
            <w:left w:val="none" w:sz="0" w:space="0" w:color="auto"/>
            <w:bottom w:val="none" w:sz="0" w:space="0" w:color="auto"/>
            <w:right w:val="none" w:sz="0" w:space="0" w:color="auto"/>
          </w:divBdr>
        </w:div>
        <w:div w:id="933786937">
          <w:marLeft w:val="0"/>
          <w:marRight w:val="0"/>
          <w:marTop w:val="0"/>
          <w:marBottom w:val="0"/>
          <w:divBdr>
            <w:top w:val="none" w:sz="0" w:space="0" w:color="auto"/>
            <w:left w:val="none" w:sz="0" w:space="0" w:color="auto"/>
            <w:bottom w:val="none" w:sz="0" w:space="0" w:color="auto"/>
            <w:right w:val="none" w:sz="0" w:space="0" w:color="auto"/>
          </w:divBdr>
        </w:div>
        <w:div w:id="726034617">
          <w:marLeft w:val="0"/>
          <w:marRight w:val="0"/>
          <w:marTop w:val="0"/>
          <w:marBottom w:val="0"/>
          <w:divBdr>
            <w:top w:val="none" w:sz="0" w:space="0" w:color="auto"/>
            <w:left w:val="none" w:sz="0" w:space="0" w:color="auto"/>
            <w:bottom w:val="none" w:sz="0" w:space="0" w:color="auto"/>
            <w:right w:val="none" w:sz="0" w:space="0" w:color="auto"/>
          </w:divBdr>
        </w:div>
        <w:div w:id="809833621">
          <w:marLeft w:val="0"/>
          <w:marRight w:val="0"/>
          <w:marTop w:val="0"/>
          <w:marBottom w:val="0"/>
          <w:divBdr>
            <w:top w:val="none" w:sz="0" w:space="0" w:color="auto"/>
            <w:left w:val="none" w:sz="0" w:space="0" w:color="auto"/>
            <w:bottom w:val="none" w:sz="0" w:space="0" w:color="auto"/>
            <w:right w:val="none" w:sz="0" w:space="0" w:color="auto"/>
          </w:divBdr>
        </w:div>
        <w:div w:id="339553850">
          <w:marLeft w:val="0"/>
          <w:marRight w:val="0"/>
          <w:marTop w:val="0"/>
          <w:marBottom w:val="0"/>
          <w:divBdr>
            <w:top w:val="none" w:sz="0" w:space="0" w:color="auto"/>
            <w:left w:val="none" w:sz="0" w:space="0" w:color="auto"/>
            <w:bottom w:val="none" w:sz="0" w:space="0" w:color="auto"/>
            <w:right w:val="none" w:sz="0" w:space="0" w:color="auto"/>
          </w:divBdr>
        </w:div>
        <w:div w:id="139467255">
          <w:marLeft w:val="0"/>
          <w:marRight w:val="0"/>
          <w:marTop w:val="0"/>
          <w:marBottom w:val="0"/>
          <w:divBdr>
            <w:top w:val="none" w:sz="0" w:space="0" w:color="auto"/>
            <w:left w:val="none" w:sz="0" w:space="0" w:color="auto"/>
            <w:bottom w:val="none" w:sz="0" w:space="0" w:color="auto"/>
            <w:right w:val="none" w:sz="0" w:space="0" w:color="auto"/>
          </w:divBdr>
        </w:div>
        <w:div w:id="464739359">
          <w:marLeft w:val="0"/>
          <w:marRight w:val="0"/>
          <w:marTop w:val="0"/>
          <w:marBottom w:val="0"/>
          <w:divBdr>
            <w:top w:val="none" w:sz="0" w:space="0" w:color="auto"/>
            <w:left w:val="none" w:sz="0" w:space="0" w:color="auto"/>
            <w:bottom w:val="none" w:sz="0" w:space="0" w:color="auto"/>
            <w:right w:val="none" w:sz="0" w:space="0" w:color="auto"/>
          </w:divBdr>
        </w:div>
        <w:div w:id="970134998">
          <w:marLeft w:val="0"/>
          <w:marRight w:val="0"/>
          <w:marTop w:val="0"/>
          <w:marBottom w:val="0"/>
          <w:divBdr>
            <w:top w:val="none" w:sz="0" w:space="0" w:color="auto"/>
            <w:left w:val="none" w:sz="0" w:space="0" w:color="auto"/>
            <w:bottom w:val="none" w:sz="0" w:space="0" w:color="auto"/>
            <w:right w:val="none" w:sz="0" w:space="0" w:color="auto"/>
          </w:divBdr>
        </w:div>
        <w:div w:id="1150292885">
          <w:marLeft w:val="0"/>
          <w:marRight w:val="0"/>
          <w:marTop w:val="0"/>
          <w:marBottom w:val="0"/>
          <w:divBdr>
            <w:top w:val="none" w:sz="0" w:space="0" w:color="auto"/>
            <w:left w:val="none" w:sz="0" w:space="0" w:color="auto"/>
            <w:bottom w:val="none" w:sz="0" w:space="0" w:color="auto"/>
            <w:right w:val="none" w:sz="0" w:space="0" w:color="auto"/>
          </w:divBdr>
        </w:div>
        <w:div w:id="1346324921">
          <w:marLeft w:val="0"/>
          <w:marRight w:val="0"/>
          <w:marTop w:val="0"/>
          <w:marBottom w:val="0"/>
          <w:divBdr>
            <w:top w:val="none" w:sz="0" w:space="0" w:color="auto"/>
            <w:left w:val="none" w:sz="0" w:space="0" w:color="auto"/>
            <w:bottom w:val="none" w:sz="0" w:space="0" w:color="auto"/>
            <w:right w:val="none" w:sz="0" w:space="0" w:color="auto"/>
          </w:divBdr>
        </w:div>
        <w:div w:id="1474830833">
          <w:marLeft w:val="0"/>
          <w:marRight w:val="0"/>
          <w:marTop w:val="0"/>
          <w:marBottom w:val="0"/>
          <w:divBdr>
            <w:top w:val="none" w:sz="0" w:space="0" w:color="auto"/>
            <w:left w:val="none" w:sz="0" w:space="0" w:color="auto"/>
            <w:bottom w:val="none" w:sz="0" w:space="0" w:color="auto"/>
            <w:right w:val="none" w:sz="0" w:space="0" w:color="auto"/>
          </w:divBdr>
        </w:div>
        <w:div w:id="513301908">
          <w:marLeft w:val="0"/>
          <w:marRight w:val="0"/>
          <w:marTop w:val="0"/>
          <w:marBottom w:val="0"/>
          <w:divBdr>
            <w:top w:val="none" w:sz="0" w:space="0" w:color="auto"/>
            <w:left w:val="none" w:sz="0" w:space="0" w:color="auto"/>
            <w:bottom w:val="none" w:sz="0" w:space="0" w:color="auto"/>
            <w:right w:val="none" w:sz="0" w:space="0" w:color="auto"/>
          </w:divBdr>
        </w:div>
        <w:div w:id="229121455">
          <w:marLeft w:val="0"/>
          <w:marRight w:val="0"/>
          <w:marTop w:val="0"/>
          <w:marBottom w:val="0"/>
          <w:divBdr>
            <w:top w:val="none" w:sz="0" w:space="0" w:color="auto"/>
            <w:left w:val="none" w:sz="0" w:space="0" w:color="auto"/>
            <w:bottom w:val="none" w:sz="0" w:space="0" w:color="auto"/>
            <w:right w:val="none" w:sz="0" w:space="0" w:color="auto"/>
          </w:divBdr>
        </w:div>
        <w:div w:id="1175651791">
          <w:marLeft w:val="0"/>
          <w:marRight w:val="0"/>
          <w:marTop w:val="0"/>
          <w:marBottom w:val="0"/>
          <w:divBdr>
            <w:top w:val="none" w:sz="0" w:space="0" w:color="auto"/>
            <w:left w:val="none" w:sz="0" w:space="0" w:color="auto"/>
            <w:bottom w:val="none" w:sz="0" w:space="0" w:color="auto"/>
            <w:right w:val="none" w:sz="0" w:space="0" w:color="auto"/>
          </w:divBdr>
        </w:div>
        <w:div w:id="1675063969">
          <w:marLeft w:val="0"/>
          <w:marRight w:val="0"/>
          <w:marTop w:val="0"/>
          <w:marBottom w:val="0"/>
          <w:divBdr>
            <w:top w:val="none" w:sz="0" w:space="0" w:color="auto"/>
            <w:left w:val="none" w:sz="0" w:space="0" w:color="auto"/>
            <w:bottom w:val="none" w:sz="0" w:space="0" w:color="auto"/>
            <w:right w:val="none" w:sz="0" w:space="0" w:color="auto"/>
          </w:divBdr>
        </w:div>
        <w:div w:id="957224721">
          <w:marLeft w:val="0"/>
          <w:marRight w:val="0"/>
          <w:marTop w:val="0"/>
          <w:marBottom w:val="0"/>
          <w:divBdr>
            <w:top w:val="none" w:sz="0" w:space="0" w:color="auto"/>
            <w:left w:val="none" w:sz="0" w:space="0" w:color="auto"/>
            <w:bottom w:val="none" w:sz="0" w:space="0" w:color="auto"/>
            <w:right w:val="none" w:sz="0" w:space="0" w:color="auto"/>
          </w:divBdr>
        </w:div>
        <w:div w:id="1927030093">
          <w:marLeft w:val="0"/>
          <w:marRight w:val="0"/>
          <w:marTop w:val="0"/>
          <w:marBottom w:val="0"/>
          <w:divBdr>
            <w:top w:val="none" w:sz="0" w:space="0" w:color="auto"/>
            <w:left w:val="none" w:sz="0" w:space="0" w:color="auto"/>
            <w:bottom w:val="none" w:sz="0" w:space="0" w:color="auto"/>
            <w:right w:val="none" w:sz="0" w:space="0" w:color="auto"/>
          </w:divBdr>
        </w:div>
        <w:div w:id="40709454">
          <w:marLeft w:val="0"/>
          <w:marRight w:val="0"/>
          <w:marTop w:val="0"/>
          <w:marBottom w:val="0"/>
          <w:divBdr>
            <w:top w:val="none" w:sz="0" w:space="0" w:color="auto"/>
            <w:left w:val="none" w:sz="0" w:space="0" w:color="auto"/>
            <w:bottom w:val="none" w:sz="0" w:space="0" w:color="auto"/>
            <w:right w:val="none" w:sz="0" w:space="0" w:color="auto"/>
          </w:divBdr>
        </w:div>
        <w:div w:id="650253964">
          <w:marLeft w:val="0"/>
          <w:marRight w:val="0"/>
          <w:marTop w:val="0"/>
          <w:marBottom w:val="0"/>
          <w:divBdr>
            <w:top w:val="none" w:sz="0" w:space="0" w:color="auto"/>
            <w:left w:val="none" w:sz="0" w:space="0" w:color="auto"/>
            <w:bottom w:val="none" w:sz="0" w:space="0" w:color="auto"/>
            <w:right w:val="none" w:sz="0" w:space="0" w:color="auto"/>
          </w:divBdr>
        </w:div>
        <w:div w:id="210460196">
          <w:marLeft w:val="0"/>
          <w:marRight w:val="0"/>
          <w:marTop w:val="0"/>
          <w:marBottom w:val="0"/>
          <w:divBdr>
            <w:top w:val="none" w:sz="0" w:space="0" w:color="auto"/>
            <w:left w:val="none" w:sz="0" w:space="0" w:color="auto"/>
            <w:bottom w:val="none" w:sz="0" w:space="0" w:color="auto"/>
            <w:right w:val="none" w:sz="0" w:space="0" w:color="auto"/>
          </w:divBdr>
        </w:div>
        <w:div w:id="561452775">
          <w:marLeft w:val="0"/>
          <w:marRight w:val="0"/>
          <w:marTop w:val="0"/>
          <w:marBottom w:val="0"/>
          <w:divBdr>
            <w:top w:val="none" w:sz="0" w:space="0" w:color="auto"/>
            <w:left w:val="none" w:sz="0" w:space="0" w:color="auto"/>
            <w:bottom w:val="none" w:sz="0" w:space="0" w:color="auto"/>
            <w:right w:val="none" w:sz="0" w:space="0" w:color="auto"/>
          </w:divBdr>
        </w:div>
        <w:div w:id="409809537">
          <w:marLeft w:val="0"/>
          <w:marRight w:val="0"/>
          <w:marTop w:val="0"/>
          <w:marBottom w:val="0"/>
          <w:divBdr>
            <w:top w:val="none" w:sz="0" w:space="0" w:color="auto"/>
            <w:left w:val="none" w:sz="0" w:space="0" w:color="auto"/>
            <w:bottom w:val="none" w:sz="0" w:space="0" w:color="auto"/>
            <w:right w:val="none" w:sz="0" w:space="0" w:color="auto"/>
          </w:divBdr>
        </w:div>
        <w:div w:id="500311544">
          <w:marLeft w:val="0"/>
          <w:marRight w:val="0"/>
          <w:marTop w:val="0"/>
          <w:marBottom w:val="0"/>
          <w:divBdr>
            <w:top w:val="none" w:sz="0" w:space="0" w:color="auto"/>
            <w:left w:val="none" w:sz="0" w:space="0" w:color="auto"/>
            <w:bottom w:val="none" w:sz="0" w:space="0" w:color="auto"/>
            <w:right w:val="none" w:sz="0" w:space="0" w:color="auto"/>
          </w:divBdr>
        </w:div>
        <w:div w:id="463930110">
          <w:marLeft w:val="0"/>
          <w:marRight w:val="0"/>
          <w:marTop w:val="0"/>
          <w:marBottom w:val="0"/>
          <w:divBdr>
            <w:top w:val="none" w:sz="0" w:space="0" w:color="auto"/>
            <w:left w:val="none" w:sz="0" w:space="0" w:color="auto"/>
            <w:bottom w:val="none" w:sz="0" w:space="0" w:color="auto"/>
            <w:right w:val="none" w:sz="0" w:space="0" w:color="auto"/>
          </w:divBdr>
        </w:div>
        <w:div w:id="1291865505">
          <w:marLeft w:val="0"/>
          <w:marRight w:val="0"/>
          <w:marTop w:val="0"/>
          <w:marBottom w:val="0"/>
          <w:divBdr>
            <w:top w:val="none" w:sz="0" w:space="0" w:color="auto"/>
            <w:left w:val="none" w:sz="0" w:space="0" w:color="auto"/>
            <w:bottom w:val="none" w:sz="0" w:space="0" w:color="auto"/>
            <w:right w:val="none" w:sz="0" w:space="0" w:color="auto"/>
          </w:divBdr>
        </w:div>
        <w:div w:id="1151865200">
          <w:marLeft w:val="0"/>
          <w:marRight w:val="0"/>
          <w:marTop w:val="0"/>
          <w:marBottom w:val="0"/>
          <w:divBdr>
            <w:top w:val="none" w:sz="0" w:space="0" w:color="auto"/>
            <w:left w:val="none" w:sz="0" w:space="0" w:color="auto"/>
            <w:bottom w:val="none" w:sz="0" w:space="0" w:color="auto"/>
            <w:right w:val="none" w:sz="0" w:space="0" w:color="auto"/>
          </w:divBdr>
        </w:div>
        <w:div w:id="1910460627">
          <w:marLeft w:val="0"/>
          <w:marRight w:val="0"/>
          <w:marTop w:val="0"/>
          <w:marBottom w:val="0"/>
          <w:divBdr>
            <w:top w:val="none" w:sz="0" w:space="0" w:color="auto"/>
            <w:left w:val="none" w:sz="0" w:space="0" w:color="auto"/>
            <w:bottom w:val="none" w:sz="0" w:space="0" w:color="auto"/>
            <w:right w:val="none" w:sz="0" w:space="0" w:color="auto"/>
          </w:divBdr>
        </w:div>
        <w:div w:id="1493334441">
          <w:marLeft w:val="0"/>
          <w:marRight w:val="0"/>
          <w:marTop w:val="0"/>
          <w:marBottom w:val="0"/>
          <w:divBdr>
            <w:top w:val="none" w:sz="0" w:space="0" w:color="auto"/>
            <w:left w:val="none" w:sz="0" w:space="0" w:color="auto"/>
            <w:bottom w:val="none" w:sz="0" w:space="0" w:color="auto"/>
            <w:right w:val="none" w:sz="0" w:space="0" w:color="auto"/>
          </w:divBdr>
        </w:div>
        <w:div w:id="115567474">
          <w:marLeft w:val="0"/>
          <w:marRight w:val="0"/>
          <w:marTop w:val="0"/>
          <w:marBottom w:val="0"/>
          <w:divBdr>
            <w:top w:val="none" w:sz="0" w:space="0" w:color="auto"/>
            <w:left w:val="none" w:sz="0" w:space="0" w:color="auto"/>
            <w:bottom w:val="none" w:sz="0" w:space="0" w:color="auto"/>
            <w:right w:val="none" w:sz="0" w:space="0" w:color="auto"/>
          </w:divBdr>
        </w:div>
        <w:div w:id="620499455">
          <w:marLeft w:val="0"/>
          <w:marRight w:val="0"/>
          <w:marTop w:val="0"/>
          <w:marBottom w:val="0"/>
          <w:divBdr>
            <w:top w:val="none" w:sz="0" w:space="0" w:color="auto"/>
            <w:left w:val="none" w:sz="0" w:space="0" w:color="auto"/>
            <w:bottom w:val="none" w:sz="0" w:space="0" w:color="auto"/>
            <w:right w:val="none" w:sz="0" w:space="0" w:color="auto"/>
          </w:divBdr>
        </w:div>
      </w:divsChild>
    </w:div>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641348537">
      <w:bodyDiv w:val="1"/>
      <w:marLeft w:val="0"/>
      <w:marRight w:val="0"/>
      <w:marTop w:val="0"/>
      <w:marBottom w:val="0"/>
      <w:divBdr>
        <w:top w:val="none" w:sz="0" w:space="0" w:color="auto"/>
        <w:left w:val="none" w:sz="0" w:space="0" w:color="auto"/>
        <w:bottom w:val="none" w:sz="0" w:space="0" w:color="auto"/>
        <w:right w:val="none" w:sz="0" w:space="0" w:color="auto"/>
      </w:divBdr>
      <w:divsChild>
        <w:div w:id="1326325330">
          <w:marLeft w:val="0"/>
          <w:marRight w:val="0"/>
          <w:marTop w:val="0"/>
          <w:marBottom w:val="0"/>
          <w:divBdr>
            <w:top w:val="none" w:sz="0" w:space="0" w:color="auto"/>
            <w:left w:val="none" w:sz="0" w:space="0" w:color="auto"/>
            <w:bottom w:val="none" w:sz="0" w:space="0" w:color="auto"/>
            <w:right w:val="none" w:sz="0" w:space="0" w:color="auto"/>
          </w:divBdr>
        </w:div>
        <w:div w:id="857236190">
          <w:marLeft w:val="0"/>
          <w:marRight w:val="0"/>
          <w:marTop w:val="0"/>
          <w:marBottom w:val="0"/>
          <w:divBdr>
            <w:top w:val="none" w:sz="0" w:space="0" w:color="auto"/>
            <w:left w:val="none" w:sz="0" w:space="0" w:color="auto"/>
            <w:bottom w:val="none" w:sz="0" w:space="0" w:color="auto"/>
            <w:right w:val="none" w:sz="0" w:space="0" w:color="auto"/>
          </w:divBdr>
        </w:div>
        <w:div w:id="61216044">
          <w:marLeft w:val="0"/>
          <w:marRight w:val="0"/>
          <w:marTop w:val="0"/>
          <w:marBottom w:val="0"/>
          <w:divBdr>
            <w:top w:val="none" w:sz="0" w:space="0" w:color="auto"/>
            <w:left w:val="none" w:sz="0" w:space="0" w:color="auto"/>
            <w:bottom w:val="none" w:sz="0" w:space="0" w:color="auto"/>
            <w:right w:val="none" w:sz="0" w:space="0" w:color="auto"/>
          </w:divBdr>
        </w:div>
        <w:div w:id="927956607">
          <w:marLeft w:val="0"/>
          <w:marRight w:val="0"/>
          <w:marTop w:val="0"/>
          <w:marBottom w:val="0"/>
          <w:divBdr>
            <w:top w:val="none" w:sz="0" w:space="0" w:color="auto"/>
            <w:left w:val="none" w:sz="0" w:space="0" w:color="auto"/>
            <w:bottom w:val="none" w:sz="0" w:space="0" w:color="auto"/>
            <w:right w:val="none" w:sz="0" w:space="0" w:color="auto"/>
          </w:divBdr>
        </w:div>
        <w:div w:id="2027902485">
          <w:marLeft w:val="0"/>
          <w:marRight w:val="0"/>
          <w:marTop w:val="0"/>
          <w:marBottom w:val="0"/>
          <w:divBdr>
            <w:top w:val="none" w:sz="0" w:space="0" w:color="auto"/>
            <w:left w:val="none" w:sz="0" w:space="0" w:color="auto"/>
            <w:bottom w:val="none" w:sz="0" w:space="0" w:color="auto"/>
            <w:right w:val="none" w:sz="0" w:space="0" w:color="auto"/>
          </w:divBdr>
        </w:div>
        <w:div w:id="361591737">
          <w:marLeft w:val="0"/>
          <w:marRight w:val="0"/>
          <w:marTop w:val="0"/>
          <w:marBottom w:val="0"/>
          <w:divBdr>
            <w:top w:val="none" w:sz="0" w:space="0" w:color="auto"/>
            <w:left w:val="none" w:sz="0" w:space="0" w:color="auto"/>
            <w:bottom w:val="none" w:sz="0" w:space="0" w:color="auto"/>
            <w:right w:val="none" w:sz="0" w:space="0" w:color="auto"/>
          </w:divBdr>
        </w:div>
        <w:div w:id="1036589149">
          <w:marLeft w:val="0"/>
          <w:marRight w:val="0"/>
          <w:marTop w:val="0"/>
          <w:marBottom w:val="0"/>
          <w:divBdr>
            <w:top w:val="none" w:sz="0" w:space="0" w:color="auto"/>
            <w:left w:val="none" w:sz="0" w:space="0" w:color="auto"/>
            <w:bottom w:val="none" w:sz="0" w:space="0" w:color="auto"/>
            <w:right w:val="none" w:sz="0" w:space="0" w:color="auto"/>
          </w:divBdr>
        </w:div>
        <w:div w:id="1052314595">
          <w:marLeft w:val="0"/>
          <w:marRight w:val="0"/>
          <w:marTop w:val="0"/>
          <w:marBottom w:val="0"/>
          <w:divBdr>
            <w:top w:val="none" w:sz="0" w:space="0" w:color="auto"/>
            <w:left w:val="none" w:sz="0" w:space="0" w:color="auto"/>
            <w:bottom w:val="none" w:sz="0" w:space="0" w:color="auto"/>
            <w:right w:val="none" w:sz="0" w:space="0" w:color="auto"/>
          </w:divBdr>
        </w:div>
        <w:div w:id="337000191">
          <w:marLeft w:val="0"/>
          <w:marRight w:val="0"/>
          <w:marTop w:val="0"/>
          <w:marBottom w:val="0"/>
          <w:divBdr>
            <w:top w:val="none" w:sz="0" w:space="0" w:color="auto"/>
            <w:left w:val="none" w:sz="0" w:space="0" w:color="auto"/>
            <w:bottom w:val="none" w:sz="0" w:space="0" w:color="auto"/>
            <w:right w:val="none" w:sz="0" w:space="0" w:color="auto"/>
          </w:divBdr>
        </w:div>
        <w:div w:id="1942955479">
          <w:marLeft w:val="0"/>
          <w:marRight w:val="0"/>
          <w:marTop w:val="0"/>
          <w:marBottom w:val="0"/>
          <w:divBdr>
            <w:top w:val="none" w:sz="0" w:space="0" w:color="auto"/>
            <w:left w:val="none" w:sz="0" w:space="0" w:color="auto"/>
            <w:bottom w:val="none" w:sz="0" w:space="0" w:color="auto"/>
            <w:right w:val="none" w:sz="0" w:space="0" w:color="auto"/>
          </w:divBdr>
        </w:div>
        <w:div w:id="1302270116">
          <w:marLeft w:val="0"/>
          <w:marRight w:val="0"/>
          <w:marTop w:val="0"/>
          <w:marBottom w:val="0"/>
          <w:divBdr>
            <w:top w:val="none" w:sz="0" w:space="0" w:color="auto"/>
            <w:left w:val="none" w:sz="0" w:space="0" w:color="auto"/>
            <w:bottom w:val="none" w:sz="0" w:space="0" w:color="auto"/>
            <w:right w:val="none" w:sz="0" w:space="0" w:color="auto"/>
          </w:divBdr>
        </w:div>
        <w:div w:id="1924490472">
          <w:marLeft w:val="0"/>
          <w:marRight w:val="0"/>
          <w:marTop w:val="0"/>
          <w:marBottom w:val="0"/>
          <w:divBdr>
            <w:top w:val="none" w:sz="0" w:space="0" w:color="auto"/>
            <w:left w:val="none" w:sz="0" w:space="0" w:color="auto"/>
            <w:bottom w:val="none" w:sz="0" w:space="0" w:color="auto"/>
            <w:right w:val="none" w:sz="0" w:space="0" w:color="auto"/>
          </w:divBdr>
        </w:div>
        <w:div w:id="1000546001">
          <w:marLeft w:val="0"/>
          <w:marRight w:val="0"/>
          <w:marTop w:val="0"/>
          <w:marBottom w:val="0"/>
          <w:divBdr>
            <w:top w:val="none" w:sz="0" w:space="0" w:color="auto"/>
            <w:left w:val="none" w:sz="0" w:space="0" w:color="auto"/>
            <w:bottom w:val="none" w:sz="0" w:space="0" w:color="auto"/>
            <w:right w:val="none" w:sz="0" w:space="0" w:color="auto"/>
          </w:divBdr>
        </w:div>
        <w:div w:id="1306740995">
          <w:marLeft w:val="0"/>
          <w:marRight w:val="0"/>
          <w:marTop w:val="0"/>
          <w:marBottom w:val="0"/>
          <w:divBdr>
            <w:top w:val="none" w:sz="0" w:space="0" w:color="auto"/>
            <w:left w:val="none" w:sz="0" w:space="0" w:color="auto"/>
            <w:bottom w:val="none" w:sz="0" w:space="0" w:color="auto"/>
            <w:right w:val="none" w:sz="0" w:space="0" w:color="auto"/>
          </w:divBdr>
        </w:div>
        <w:div w:id="97725313">
          <w:marLeft w:val="0"/>
          <w:marRight w:val="0"/>
          <w:marTop w:val="0"/>
          <w:marBottom w:val="0"/>
          <w:divBdr>
            <w:top w:val="none" w:sz="0" w:space="0" w:color="auto"/>
            <w:left w:val="none" w:sz="0" w:space="0" w:color="auto"/>
            <w:bottom w:val="none" w:sz="0" w:space="0" w:color="auto"/>
            <w:right w:val="none" w:sz="0" w:space="0" w:color="auto"/>
          </w:divBdr>
        </w:div>
        <w:div w:id="285702507">
          <w:marLeft w:val="0"/>
          <w:marRight w:val="0"/>
          <w:marTop w:val="0"/>
          <w:marBottom w:val="0"/>
          <w:divBdr>
            <w:top w:val="none" w:sz="0" w:space="0" w:color="auto"/>
            <w:left w:val="none" w:sz="0" w:space="0" w:color="auto"/>
            <w:bottom w:val="none" w:sz="0" w:space="0" w:color="auto"/>
            <w:right w:val="none" w:sz="0" w:space="0" w:color="auto"/>
          </w:divBdr>
        </w:div>
        <w:div w:id="1024676553">
          <w:marLeft w:val="0"/>
          <w:marRight w:val="0"/>
          <w:marTop w:val="0"/>
          <w:marBottom w:val="0"/>
          <w:divBdr>
            <w:top w:val="none" w:sz="0" w:space="0" w:color="auto"/>
            <w:left w:val="none" w:sz="0" w:space="0" w:color="auto"/>
            <w:bottom w:val="none" w:sz="0" w:space="0" w:color="auto"/>
            <w:right w:val="none" w:sz="0" w:space="0" w:color="auto"/>
          </w:divBdr>
        </w:div>
        <w:div w:id="457336351">
          <w:marLeft w:val="0"/>
          <w:marRight w:val="0"/>
          <w:marTop w:val="0"/>
          <w:marBottom w:val="0"/>
          <w:divBdr>
            <w:top w:val="none" w:sz="0" w:space="0" w:color="auto"/>
            <w:left w:val="none" w:sz="0" w:space="0" w:color="auto"/>
            <w:bottom w:val="none" w:sz="0" w:space="0" w:color="auto"/>
            <w:right w:val="none" w:sz="0" w:space="0" w:color="auto"/>
          </w:divBdr>
        </w:div>
        <w:div w:id="1729302833">
          <w:marLeft w:val="0"/>
          <w:marRight w:val="0"/>
          <w:marTop w:val="0"/>
          <w:marBottom w:val="0"/>
          <w:divBdr>
            <w:top w:val="none" w:sz="0" w:space="0" w:color="auto"/>
            <w:left w:val="none" w:sz="0" w:space="0" w:color="auto"/>
            <w:bottom w:val="none" w:sz="0" w:space="0" w:color="auto"/>
            <w:right w:val="none" w:sz="0" w:space="0" w:color="auto"/>
          </w:divBdr>
        </w:div>
        <w:div w:id="304820641">
          <w:marLeft w:val="0"/>
          <w:marRight w:val="0"/>
          <w:marTop w:val="0"/>
          <w:marBottom w:val="0"/>
          <w:divBdr>
            <w:top w:val="none" w:sz="0" w:space="0" w:color="auto"/>
            <w:left w:val="none" w:sz="0" w:space="0" w:color="auto"/>
            <w:bottom w:val="none" w:sz="0" w:space="0" w:color="auto"/>
            <w:right w:val="none" w:sz="0" w:space="0" w:color="auto"/>
          </w:divBdr>
        </w:div>
        <w:div w:id="2089034050">
          <w:marLeft w:val="0"/>
          <w:marRight w:val="0"/>
          <w:marTop w:val="0"/>
          <w:marBottom w:val="0"/>
          <w:divBdr>
            <w:top w:val="none" w:sz="0" w:space="0" w:color="auto"/>
            <w:left w:val="none" w:sz="0" w:space="0" w:color="auto"/>
            <w:bottom w:val="none" w:sz="0" w:space="0" w:color="auto"/>
            <w:right w:val="none" w:sz="0" w:space="0" w:color="auto"/>
          </w:divBdr>
        </w:div>
        <w:div w:id="1978139933">
          <w:marLeft w:val="0"/>
          <w:marRight w:val="0"/>
          <w:marTop w:val="0"/>
          <w:marBottom w:val="0"/>
          <w:divBdr>
            <w:top w:val="none" w:sz="0" w:space="0" w:color="auto"/>
            <w:left w:val="none" w:sz="0" w:space="0" w:color="auto"/>
            <w:bottom w:val="none" w:sz="0" w:space="0" w:color="auto"/>
            <w:right w:val="none" w:sz="0" w:space="0" w:color="auto"/>
          </w:divBdr>
        </w:div>
        <w:div w:id="566838225">
          <w:marLeft w:val="0"/>
          <w:marRight w:val="0"/>
          <w:marTop w:val="0"/>
          <w:marBottom w:val="0"/>
          <w:divBdr>
            <w:top w:val="none" w:sz="0" w:space="0" w:color="auto"/>
            <w:left w:val="none" w:sz="0" w:space="0" w:color="auto"/>
            <w:bottom w:val="none" w:sz="0" w:space="0" w:color="auto"/>
            <w:right w:val="none" w:sz="0" w:space="0" w:color="auto"/>
          </w:divBdr>
        </w:div>
        <w:div w:id="1096444856">
          <w:marLeft w:val="0"/>
          <w:marRight w:val="0"/>
          <w:marTop w:val="0"/>
          <w:marBottom w:val="0"/>
          <w:divBdr>
            <w:top w:val="none" w:sz="0" w:space="0" w:color="auto"/>
            <w:left w:val="none" w:sz="0" w:space="0" w:color="auto"/>
            <w:bottom w:val="none" w:sz="0" w:space="0" w:color="auto"/>
            <w:right w:val="none" w:sz="0" w:space="0" w:color="auto"/>
          </w:divBdr>
        </w:div>
        <w:div w:id="704405568">
          <w:marLeft w:val="0"/>
          <w:marRight w:val="0"/>
          <w:marTop w:val="0"/>
          <w:marBottom w:val="0"/>
          <w:divBdr>
            <w:top w:val="none" w:sz="0" w:space="0" w:color="auto"/>
            <w:left w:val="none" w:sz="0" w:space="0" w:color="auto"/>
            <w:bottom w:val="none" w:sz="0" w:space="0" w:color="auto"/>
            <w:right w:val="none" w:sz="0" w:space="0" w:color="auto"/>
          </w:divBdr>
        </w:div>
        <w:div w:id="523831703">
          <w:marLeft w:val="0"/>
          <w:marRight w:val="0"/>
          <w:marTop w:val="0"/>
          <w:marBottom w:val="0"/>
          <w:divBdr>
            <w:top w:val="none" w:sz="0" w:space="0" w:color="auto"/>
            <w:left w:val="none" w:sz="0" w:space="0" w:color="auto"/>
            <w:bottom w:val="none" w:sz="0" w:space="0" w:color="auto"/>
            <w:right w:val="none" w:sz="0" w:space="0" w:color="auto"/>
          </w:divBdr>
        </w:div>
        <w:div w:id="1627420424">
          <w:marLeft w:val="0"/>
          <w:marRight w:val="0"/>
          <w:marTop w:val="0"/>
          <w:marBottom w:val="0"/>
          <w:divBdr>
            <w:top w:val="none" w:sz="0" w:space="0" w:color="auto"/>
            <w:left w:val="none" w:sz="0" w:space="0" w:color="auto"/>
            <w:bottom w:val="none" w:sz="0" w:space="0" w:color="auto"/>
            <w:right w:val="none" w:sz="0" w:space="0" w:color="auto"/>
          </w:divBdr>
        </w:div>
        <w:div w:id="487357813">
          <w:marLeft w:val="0"/>
          <w:marRight w:val="0"/>
          <w:marTop w:val="0"/>
          <w:marBottom w:val="0"/>
          <w:divBdr>
            <w:top w:val="none" w:sz="0" w:space="0" w:color="auto"/>
            <w:left w:val="none" w:sz="0" w:space="0" w:color="auto"/>
            <w:bottom w:val="none" w:sz="0" w:space="0" w:color="auto"/>
            <w:right w:val="none" w:sz="0" w:space="0" w:color="auto"/>
          </w:divBdr>
        </w:div>
        <w:div w:id="440691378">
          <w:marLeft w:val="0"/>
          <w:marRight w:val="0"/>
          <w:marTop w:val="0"/>
          <w:marBottom w:val="0"/>
          <w:divBdr>
            <w:top w:val="none" w:sz="0" w:space="0" w:color="auto"/>
            <w:left w:val="none" w:sz="0" w:space="0" w:color="auto"/>
            <w:bottom w:val="none" w:sz="0" w:space="0" w:color="auto"/>
            <w:right w:val="none" w:sz="0" w:space="0" w:color="auto"/>
          </w:divBdr>
        </w:div>
        <w:div w:id="1219315272">
          <w:marLeft w:val="0"/>
          <w:marRight w:val="0"/>
          <w:marTop w:val="0"/>
          <w:marBottom w:val="0"/>
          <w:divBdr>
            <w:top w:val="none" w:sz="0" w:space="0" w:color="auto"/>
            <w:left w:val="none" w:sz="0" w:space="0" w:color="auto"/>
            <w:bottom w:val="none" w:sz="0" w:space="0" w:color="auto"/>
            <w:right w:val="none" w:sz="0" w:space="0" w:color="auto"/>
          </w:divBdr>
        </w:div>
        <w:div w:id="1296567124">
          <w:marLeft w:val="0"/>
          <w:marRight w:val="0"/>
          <w:marTop w:val="0"/>
          <w:marBottom w:val="0"/>
          <w:divBdr>
            <w:top w:val="none" w:sz="0" w:space="0" w:color="auto"/>
            <w:left w:val="none" w:sz="0" w:space="0" w:color="auto"/>
            <w:bottom w:val="none" w:sz="0" w:space="0" w:color="auto"/>
            <w:right w:val="none" w:sz="0" w:space="0" w:color="auto"/>
          </w:divBdr>
        </w:div>
        <w:div w:id="681398374">
          <w:marLeft w:val="0"/>
          <w:marRight w:val="0"/>
          <w:marTop w:val="0"/>
          <w:marBottom w:val="0"/>
          <w:divBdr>
            <w:top w:val="none" w:sz="0" w:space="0" w:color="auto"/>
            <w:left w:val="none" w:sz="0" w:space="0" w:color="auto"/>
            <w:bottom w:val="none" w:sz="0" w:space="0" w:color="auto"/>
            <w:right w:val="none" w:sz="0" w:space="0" w:color="auto"/>
          </w:divBdr>
        </w:div>
        <w:div w:id="1716585214">
          <w:marLeft w:val="0"/>
          <w:marRight w:val="0"/>
          <w:marTop w:val="0"/>
          <w:marBottom w:val="0"/>
          <w:divBdr>
            <w:top w:val="none" w:sz="0" w:space="0" w:color="auto"/>
            <w:left w:val="none" w:sz="0" w:space="0" w:color="auto"/>
            <w:bottom w:val="none" w:sz="0" w:space="0" w:color="auto"/>
            <w:right w:val="none" w:sz="0" w:space="0" w:color="auto"/>
          </w:divBdr>
        </w:div>
        <w:div w:id="1248540939">
          <w:marLeft w:val="0"/>
          <w:marRight w:val="0"/>
          <w:marTop w:val="0"/>
          <w:marBottom w:val="0"/>
          <w:divBdr>
            <w:top w:val="none" w:sz="0" w:space="0" w:color="auto"/>
            <w:left w:val="none" w:sz="0" w:space="0" w:color="auto"/>
            <w:bottom w:val="none" w:sz="0" w:space="0" w:color="auto"/>
            <w:right w:val="none" w:sz="0" w:space="0" w:color="auto"/>
          </w:divBdr>
        </w:div>
        <w:div w:id="2040666049">
          <w:marLeft w:val="0"/>
          <w:marRight w:val="0"/>
          <w:marTop w:val="0"/>
          <w:marBottom w:val="0"/>
          <w:divBdr>
            <w:top w:val="none" w:sz="0" w:space="0" w:color="auto"/>
            <w:left w:val="none" w:sz="0" w:space="0" w:color="auto"/>
            <w:bottom w:val="none" w:sz="0" w:space="0" w:color="auto"/>
            <w:right w:val="none" w:sz="0" w:space="0" w:color="auto"/>
          </w:divBdr>
        </w:div>
        <w:div w:id="1474059537">
          <w:marLeft w:val="0"/>
          <w:marRight w:val="0"/>
          <w:marTop w:val="0"/>
          <w:marBottom w:val="0"/>
          <w:divBdr>
            <w:top w:val="none" w:sz="0" w:space="0" w:color="auto"/>
            <w:left w:val="none" w:sz="0" w:space="0" w:color="auto"/>
            <w:bottom w:val="none" w:sz="0" w:space="0" w:color="auto"/>
            <w:right w:val="none" w:sz="0" w:space="0" w:color="auto"/>
          </w:divBdr>
        </w:div>
        <w:div w:id="166331283">
          <w:marLeft w:val="0"/>
          <w:marRight w:val="0"/>
          <w:marTop w:val="0"/>
          <w:marBottom w:val="0"/>
          <w:divBdr>
            <w:top w:val="none" w:sz="0" w:space="0" w:color="auto"/>
            <w:left w:val="none" w:sz="0" w:space="0" w:color="auto"/>
            <w:bottom w:val="none" w:sz="0" w:space="0" w:color="auto"/>
            <w:right w:val="none" w:sz="0" w:space="0" w:color="auto"/>
          </w:divBdr>
        </w:div>
        <w:div w:id="567885005">
          <w:marLeft w:val="0"/>
          <w:marRight w:val="0"/>
          <w:marTop w:val="0"/>
          <w:marBottom w:val="0"/>
          <w:divBdr>
            <w:top w:val="none" w:sz="0" w:space="0" w:color="auto"/>
            <w:left w:val="none" w:sz="0" w:space="0" w:color="auto"/>
            <w:bottom w:val="none" w:sz="0" w:space="0" w:color="auto"/>
            <w:right w:val="none" w:sz="0" w:space="0" w:color="auto"/>
          </w:divBdr>
        </w:div>
        <w:div w:id="442965370">
          <w:marLeft w:val="0"/>
          <w:marRight w:val="0"/>
          <w:marTop w:val="0"/>
          <w:marBottom w:val="0"/>
          <w:divBdr>
            <w:top w:val="none" w:sz="0" w:space="0" w:color="auto"/>
            <w:left w:val="none" w:sz="0" w:space="0" w:color="auto"/>
            <w:bottom w:val="none" w:sz="0" w:space="0" w:color="auto"/>
            <w:right w:val="none" w:sz="0" w:space="0" w:color="auto"/>
          </w:divBdr>
        </w:div>
        <w:div w:id="1919558458">
          <w:marLeft w:val="0"/>
          <w:marRight w:val="0"/>
          <w:marTop w:val="0"/>
          <w:marBottom w:val="0"/>
          <w:divBdr>
            <w:top w:val="none" w:sz="0" w:space="0" w:color="auto"/>
            <w:left w:val="none" w:sz="0" w:space="0" w:color="auto"/>
            <w:bottom w:val="none" w:sz="0" w:space="0" w:color="auto"/>
            <w:right w:val="none" w:sz="0" w:space="0" w:color="auto"/>
          </w:divBdr>
        </w:div>
        <w:div w:id="2079857102">
          <w:marLeft w:val="0"/>
          <w:marRight w:val="0"/>
          <w:marTop w:val="0"/>
          <w:marBottom w:val="0"/>
          <w:divBdr>
            <w:top w:val="none" w:sz="0" w:space="0" w:color="auto"/>
            <w:left w:val="none" w:sz="0" w:space="0" w:color="auto"/>
            <w:bottom w:val="none" w:sz="0" w:space="0" w:color="auto"/>
            <w:right w:val="none" w:sz="0" w:space="0" w:color="auto"/>
          </w:divBdr>
        </w:div>
        <w:div w:id="66928330">
          <w:marLeft w:val="0"/>
          <w:marRight w:val="0"/>
          <w:marTop w:val="0"/>
          <w:marBottom w:val="0"/>
          <w:divBdr>
            <w:top w:val="none" w:sz="0" w:space="0" w:color="auto"/>
            <w:left w:val="none" w:sz="0" w:space="0" w:color="auto"/>
            <w:bottom w:val="none" w:sz="0" w:space="0" w:color="auto"/>
            <w:right w:val="none" w:sz="0" w:space="0" w:color="auto"/>
          </w:divBdr>
        </w:div>
        <w:div w:id="1443646413">
          <w:marLeft w:val="0"/>
          <w:marRight w:val="0"/>
          <w:marTop w:val="0"/>
          <w:marBottom w:val="0"/>
          <w:divBdr>
            <w:top w:val="none" w:sz="0" w:space="0" w:color="auto"/>
            <w:left w:val="none" w:sz="0" w:space="0" w:color="auto"/>
            <w:bottom w:val="none" w:sz="0" w:space="0" w:color="auto"/>
            <w:right w:val="none" w:sz="0" w:space="0" w:color="auto"/>
          </w:divBdr>
        </w:div>
        <w:div w:id="430470021">
          <w:marLeft w:val="0"/>
          <w:marRight w:val="0"/>
          <w:marTop w:val="0"/>
          <w:marBottom w:val="0"/>
          <w:divBdr>
            <w:top w:val="none" w:sz="0" w:space="0" w:color="auto"/>
            <w:left w:val="none" w:sz="0" w:space="0" w:color="auto"/>
            <w:bottom w:val="none" w:sz="0" w:space="0" w:color="auto"/>
            <w:right w:val="none" w:sz="0" w:space="0" w:color="auto"/>
          </w:divBdr>
        </w:div>
        <w:div w:id="1628849500">
          <w:marLeft w:val="0"/>
          <w:marRight w:val="0"/>
          <w:marTop w:val="0"/>
          <w:marBottom w:val="0"/>
          <w:divBdr>
            <w:top w:val="none" w:sz="0" w:space="0" w:color="auto"/>
            <w:left w:val="none" w:sz="0" w:space="0" w:color="auto"/>
            <w:bottom w:val="none" w:sz="0" w:space="0" w:color="auto"/>
            <w:right w:val="none" w:sz="0" w:space="0" w:color="auto"/>
          </w:divBdr>
        </w:div>
        <w:div w:id="2037921916">
          <w:marLeft w:val="0"/>
          <w:marRight w:val="0"/>
          <w:marTop w:val="0"/>
          <w:marBottom w:val="0"/>
          <w:divBdr>
            <w:top w:val="none" w:sz="0" w:space="0" w:color="auto"/>
            <w:left w:val="none" w:sz="0" w:space="0" w:color="auto"/>
            <w:bottom w:val="none" w:sz="0" w:space="0" w:color="auto"/>
            <w:right w:val="none" w:sz="0" w:space="0" w:color="auto"/>
          </w:divBdr>
        </w:div>
        <w:div w:id="314265301">
          <w:marLeft w:val="0"/>
          <w:marRight w:val="0"/>
          <w:marTop w:val="0"/>
          <w:marBottom w:val="0"/>
          <w:divBdr>
            <w:top w:val="none" w:sz="0" w:space="0" w:color="auto"/>
            <w:left w:val="none" w:sz="0" w:space="0" w:color="auto"/>
            <w:bottom w:val="none" w:sz="0" w:space="0" w:color="auto"/>
            <w:right w:val="none" w:sz="0" w:space="0" w:color="auto"/>
          </w:divBdr>
        </w:div>
        <w:div w:id="1448233794">
          <w:marLeft w:val="0"/>
          <w:marRight w:val="0"/>
          <w:marTop w:val="0"/>
          <w:marBottom w:val="0"/>
          <w:divBdr>
            <w:top w:val="none" w:sz="0" w:space="0" w:color="auto"/>
            <w:left w:val="none" w:sz="0" w:space="0" w:color="auto"/>
            <w:bottom w:val="none" w:sz="0" w:space="0" w:color="auto"/>
            <w:right w:val="none" w:sz="0" w:space="0" w:color="auto"/>
          </w:divBdr>
        </w:div>
        <w:div w:id="1041324007">
          <w:marLeft w:val="0"/>
          <w:marRight w:val="0"/>
          <w:marTop w:val="0"/>
          <w:marBottom w:val="0"/>
          <w:divBdr>
            <w:top w:val="none" w:sz="0" w:space="0" w:color="auto"/>
            <w:left w:val="none" w:sz="0" w:space="0" w:color="auto"/>
            <w:bottom w:val="none" w:sz="0" w:space="0" w:color="auto"/>
            <w:right w:val="none" w:sz="0" w:space="0" w:color="auto"/>
          </w:divBdr>
        </w:div>
        <w:div w:id="1365522523">
          <w:marLeft w:val="0"/>
          <w:marRight w:val="0"/>
          <w:marTop w:val="0"/>
          <w:marBottom w:val="0"/>
          <w:divBdr>
            <w:top w:val="none" w:sz="0" w:space="0" w:color="auto"/>
            <w:left w:val="none" w:sz="0" w:space="0" w:color="auto"/>
            <w:bottom w:val="none" w:sz="0" w:space="0" w:color="auto"/>
            <w:right w:val="none" w:sz="0" w:space="0" w:color="auto"/>
          </w:divBdr>
        </w:div>
        <w:div w:id="165831263">
          <w:marLeft w:val="0"/>
          <w:marRight w:val="0"/>
          <w:marTop w:val="0"/>
          <w:marBottom w:val="0"/>
          <w:divBdr>
            <w:top w:val="none" w:sz="0" w:space="0" w:color="auto"/>
            <w:left w:val="none" w:sz="0" w:space="0" w:color="auto"/>
            <w:bottom w:val="none" w:sz="0" w:space="0" w:color="auto"/>
            <w:right w:val="none" w:sz="0" w:space="0" w:color="auto"/>
          </w:divBdr>
        </w:div>
        <w:div w:id="2129616947">
          <w:marLeft w:val="0"/>
          <w:marRight w:val="0"/>
          <w:marTop w:val="0"/>
          <w:marBottom w:val="0"/>
          <w:divBdr>
            <w:top w:val="none" w:sz="0" w:space="0" w:color="auto"/>
            <w:left w:val="none" w:sz="0" w:space="0" w:color="auto"/>
            <w:bottom w:val="none" w:sz="0" w:space="0" w:color="auto"/>
            <w:right w:val="none" w:sz="0" w:space="0" w:color="auto"/>
          </w:divBdr>
        </w:div>
        <w:div w:id="656348252">
          <w:marLeft w:val="0"/>
          <w:marRight w:val="0"/>
          <w:marTop w:val="0"/>
          <w:marBottom w:val="0"/>
          <w:divBdr>
            <w:top w:val="none" w:sz="0" w:space="0" w:color="auto"/>
            <w:left w:val="none" w:sz="0" w:space="0" w:color="auto"/>
            <w:bottom w:val="none" w:sz="0" w:space="0" w:color="auto"/>
            <w:right w:val="none" w:sz="0" w:space="0" w:color="auto"/>
          </w:divBdr>
        </w:div>
        <w:div w:id="273027441">
          <w:marLeft w:val="0"/>
          <w:marRight w:val="0"/>
          <w:marTop w:val="0"/>
          <w:marBottom w:val="0"/>
          <w:divBdr>
            <w:top w:val="none" w:sz="0" w:space="0" w:color="auto"/>
            <w:left w:val="none" w:sz="0" w:space="0" w:color="auto"/>
            <w:bottom w:val="none" w:sz="0" w:space="0" w:color="auto"/>
            <w:right w:val="none" w:sz="0" w:space="0" w:color="auto"/>
          </w:divBdr>
        </w:div>
        <w:div w:id="641926396">
          <w:marLeft w:val="0"/>
          <w:marRight w:val="0"/>
          <w:marTop w:val="0"/>
          <w:marBottom w:val="0"/>
          <w:divBdr>
            <w:top w:val="none" w:sz="0" w:space="0" w:color="auto"/>
            <w:left w:val="none" w:sz="0" w:space="0" w:color="auto"/>
            <w:bottom w:val="none" w:sz="0" w:space="0" w:color="auto"/>
            <w:right w:val="none" w:sz="0" w:space="0" w:color="auto"/>
          </w:divBdr>
        </w:div>
        <w:div w:id="1120030842">
          <w:marLeft w:val="0"/>
          <w:marRight w:val="0"/>
          <w:marTop w:val="0"/>
          <w:marBottom w:val="0"/>
          <w:divBdr>
            <w:top w:val="none" w:sz="0" w:space="0" w:color="auto"/>
            <w:left w:val="none" w:sz="0" w:space="0" w:color="auto"/>
            <w:bottom w:val="none" w:sz="0" w:space="0" w:color="auto"/>
            <w:right w:val="none" w:sz="0" w:space="0" w:color="auto"/>
          </w:divBdr>
        </w:div>
        <w:div w:id="65808414">
          <w:marLeft w:val="0"/>
          <w:marRight w:val="0"/>
          <w:marTop w:val="0"/>
          <w:marBottom w:val="0"/>
          <w:divBdr>
            <w:top w:val="none" w:sz="0" w:space="0" w:color="auto"/>
            <w:left w:val="none" w:sz="0" w:space="0" w:color="auto"/>
            <w:bottom w:val="none" w:sz="0" w:space="0" w:color="auto"/>
            <w:right w:val="none" w:sz="0" w:space="0" w:color="auto"/>
          </w:divBdr>
        </w:div>
        <w:div w:id="554121693">
          <w:marLeft w:val="0"/>
          <w:marRight w:val="0"/>
          <w:marTop w:val="0"/>
          <w:marBottom w:val="0"/>
          <w:divBdr>
            <w:top w:val="none" w:sz="0" w:space="0" w:color="auto"/>
            <w:left w:val="none" w:sz="0" w:space="0" w:color="auto"/>
            <w:bottom w:val="none" w:sz="0" w:space="0" w:color="auto"/>
            <w:right w:val="none" w:sz="0" w:space="0" w:color="auto"/>
          </w:divBdr>
        </w:div>
        <w:div w:id="2006081156">
          <w:marLeft w:val="0"/>
          <w:marRight w:val="0"/>
          <w:marTop w:val="0"/>
          <w:marBottom w:val="0"/>
          <w:divBdr>
            <w:top w:val="none" w:sz="0" w:space="0" w:color="auto"/>
            <w:left w:val="none" w:sz="0" w:space="0" w:color="auto"/>
            <w:bottom w:val="none" w:sz="0" w:space="0" w:color="auto"/>
            <w:right w:val="none" w:sz="0" w:space="0" w:color="auto"/>
          </w:divBdr>
        </w:div>
        <w:div w:id="528224284">
          <w:marLeft w:val="0"/>
          <w:marRight w:val="0"/>
          <w:marTop w:val="0"/>
          <w:marBottom w:val="0"/>
          <w:divBdr>
            <w:top w:val="none" w:sz="0" w:space="0" w:color="auto"/>
            <w:left w:val="none" w:sz="0" w:space="0" w:color="auto"/>
            <w:bottom w:val="none" w:sz="0" w:space="0" w:color="auto"/>
            <w:right w:val="none" w:sz="0" w:space="0" w:color="auto"/>
          </w:divBdr>
        </w:div>
        <w:div w:id="300187043">
          <w:marLeft w:val="0"/>
          <w:marRight w:val="0"/>
          <w:marTop w:val="0"/>
          <w:marBottom w:val="0"/>
          <w:divBdr>
            <w:top w:val="none" w:sz="0" w:space="0" w:color="auto"/>
            <w:left w:val="none" w:sz="0" w:space="0" w:color="auto"/>
            <w:bottom w:val="none" w:sz="0" w:space="0" w:color="auto"/>
            <w:right w:val="none" w:sz="0" w:space="0" w:color="auto"/>
          </w:divBdr>
        </w:div>
        <w:div w:id="68963014">
          <w:marLeft w:val="0"/>
          <w:marRight w:val="0"/>
          <w:marTop w:val="0"/>
          <w:marBottom w:val="0"/>
          <w:divBdr>
            <w:top w:val="none" w:sz="0" w:space="0" w:color="auto"/>
            <w:left w:val="none" w:sz="0" w:space="0" w:color="auto"/>
            <w:bottom w:val="none" w:sz="0" w:space="0" w:color="auto"/>
            <w:right w:val="none" w:sz="0" w:space="0" w:color="auto"/>
          </w:divBdr>
        </w:div>
        <w:div w:id="675963793">
          <w:marLeft w:val="0"/>
          <w:marRight w:val="0"/>
          <w:marTop w:val="0"/>
          <w:marBottom w:val="0"/>
          <w:divBdr>
            <w:top w:val="none" w:sz="0" w:space="0" w:color="auto"/>
            <w:left w:val="none" w:sz="0" w:space="0" w:color="auto"/>
            <w:bottom w:val="none" w:sz="0" w:space="0" w:color="auto"/>
            <w:right w:val="none" w:sz="0" w:space="0" w:color="auto"/>
          </w:divBdr>
        </w:div>
        <w:div w:id="1522670562">
          <w:marLeft w:val="0"/>
          <w:marRight w:val="0"/>
          <w:marTop w:val="0"/>
          <w:marBottom w:val="0"/>
          <w:divBdr>
            <w:top w:val="none" w:sz="0" w:space="0" w:color="auto"/>
            <w:left w:val="none" w:sz="0" w:space="0" w:color="auto"/>
            <w:bottom w:val="none" w:sz="0" w:space="0" w:color="auto"/>
            <w:right w:val="none" w:sz="0" w:space="0" w:color="auto"/>
          </w:divBdr>
        </w:div>
        <w:div w:id="1208686986">
          <w:marLeft w:val="0"/>
          <w:marRight w:val="0"/>
          <w:marTop w:val="0"/>
          <w:marBottom w:val="0"/>
          <w:divBdr>
            <w:top w:val="none" w:sz="0" w:space="0" w:color="auto"/>
            <w:left w:val="none" w:sz="0" w:space="0" w:color="auto"/>
            <w:bottom w:val="none" w:sz="0" w:space="0" w:color="auto"/>
            <w:right w:val="none" w:sz="0" w:space="0" w:color="auto"/>
          </w:divBdr>
        </w:div>
        <w:div w:id="1183740910">
          <w:marLeft w:val="0"/>
          <w:marRight w:val="0"/>
          <w:marTop w:val="0"/>
          <w:marBottom w:val="0"/>
          <w:divBdr>
            <w:top w:val="none" w:sz="0" w:space="0" w:color="auto"/>
            <w:left w:val="none" w:sz="0" w:space="0" w:color="auto"/>
            <w:bottom w:val="none" w:sz="0" w:space="0" w:color="auto"/>
            <w:right w:val="none" w:sz="0" w:space="0" w:color="auto"/>
          </w:divBdr>
        </w:div>
        <w:div w:id="174928597">
          <w:marLeft w:val="0"/>
          <w:marRight w:val="0"/>
          <w:marTop w:val="0"/>
          <w:marBottom w:val="0"/>
          <w:divBdr>
            <w:top w:val="none" w:sz="0" w:space="0" w:color="auto"/>
            <w:left w:val="none" w:sz="0" w:space="0" w:color="auto"/>
            <w:bottom w:val="none" w:sz="0" w:space="0" w:color="auto"/>
            <w:right w:val="none" w:sz="0" w:space="0" w:color="auto"/>
          </w:divBdr>
        </w:div>
        <w:div w:id="794449980">
          <w:marLeft w:val="0"/>
          <w:marRight w:val="0"/>
          <w:marTop w:val="0"/>
          <w:marBottom w:val="0"/>
          <w:divBdr>
            <w:top w:val="none" w:sz="0" w:space="0" w:color="auto"/>
            <w:left w:val="none" w:sz="0" w:space="0" w:color="auto"/>
            <w:bottom w:val="none" w:sz="0" w:space="0" w:color="auto"/>
            <w:right w:val="none" w:sz="0" w:space="0" w:color="auto"/>
          </w:divBdr>
        </w:div>
        <w:div w:id="646864267">
          <w:marLeft w:val="0"/>
          <w:marRight w:val="0"/>
          <w:marTop w:val="0"/>
          <w:marBottom w:val="0"/>
          <w:divBdr>
            <w:top w:val="none" w:sz="0" w:space="0" w:color="auto"/>
            <w:left w:val="none" w:sz="0" w:space="0" w:color="auto"/>
            <w:bottom w:val="none" w:sz="0" w:space="0" w:color="auto"/>
            <w:right w:val="none" w:sz="0" w:space="0" w:color="auto"/>
          </w:divBdr>
        </w:div>
        <w:div w:id="1342198273">
          <w:marLeft w:val="0"/>
          <w:marRight w:val="0"/>
          <w:marTop w:val="0"/>
          <w:marBottom w:val="0"/>
          <w:divBdr>
            <w:top w:val="none" w:sz="0" w:space="0" w:color="auto"/>
            <w:left w:val="none" w:sz="0" w:space="0" w:color="auto"/>
            <w:bottom w:val="none" w:sz="0" w:space="0" w:color="auto"/>
            <w:right w:val="none" w:sz="0" w:space="0" w:color="auto"/>
          </w:divBdr>
        </w:div>
        <w:div w:id="261887732">
          <w:marLeft w:val="0"/>
          <w:marRight w:val="0"/>
          <w:marTop w:val="0"/>
          <w:marBottom w:val="0"/>
          <w:divBdr>
            <w:top w:val="none" w:sz="0" w:space="0" w:color="auto"/>
            <w:left w:val="none" w:sz="0" w:space="0" w:color="auto"/>
            <w:bottom w:val="none" w:sz="0" w:space="0" w:color="auto"/>
            <w:right w:val="none" w:sz="0" w:space="0" w:color="auto"/>
          </w:divBdr>
        </w:div>
        <w:div w:id="672994517">
          <w:marLeft w:val="0"/>
          <w:marRight w:val="0"/>
          <w:marTop w:val="0"/>
          <w:marBottom w:val="0"/>
          <w:divBdr>
            <w:top w:val="none" w:sz="0" w:space="0" w:color="auto"/>
            <w:left w:val="none" w:sz="0" w:space="0" w:color="auto"/>
            <w:bottom w:val="none" w:sz="0" w:space="0" w:color="auto"/>
            <w:right w:val="none" w:sz="0" w:space="0" w:color="auto"/>
          </w:divBdr>
        </w:div>
        <w:div w:id="865219667">
          <w:marLeft w:val="0"/>
          <w:marRight w:val="0"/>
          <w:marTop w:val="0"/>
          <w:marBottom w:val="0"/>
          <w:divBdr>
            <w:top w:val="none" w:sz="0" w:space="0" w:color="auto"/>
            <w:left w:val="none" w:sz="0" w:space="0" w:color="auto"/>
            <w:bottom w:val="none" w:sz="0" w:space="0" w:color="auto"/>
            <w:right w:val="none" w:sz="0" w:space="0" w:color="auto"/>
          </w:divBdr>
        </w:div>
        <w:div w:id="2056999848">
          <w:marLeft w:val="0"/>
          <w:marRight w:val="0"/>
          <w:marTop w:val="0"/>
          <w:marBottom w:val="0"/>
          <w:divBdr>
            <w:top w:val="none" w:sz="0" w:space="0" w:color="auto"/>
            <w:left w:val="none" w:sz="0" w:space="0" w:color="auto"/>
            <w:bottom w:val="none" w:sz="0" w:space="0" w:color="auto"/>
            <w:right w:val="none" w:sz="0" w:space="0" w:color="auto"/>
          </w:divBdr>
        </w:div>
        <w:div w:id="79521183">
          <w:marLeft w:val="0"/>
          <w:marRight w:val="0"/>
          <w:marTop w:val="0"/>
          <w:marBottom w:val="0"/>
          <w:divBdr>
            <w:top w:val="none" w:sz="0" w:space="0" w:color="auto"/>
            <w:left w:val="none" w:sz="0" w:space="0" w:color="auto"/>
            <w:bottom w:val="none" w:sz="0" w:space="0" w:color="auto"/>
            <w:right w:val="none" w:sz="0" w:space="0" w:color="auto"/>
          </w:divBdr>
        </w:div>
        <w:div w:id="706758518">
          <w:marLeft w:val="0"/>
          <w:marRight w:val="0"/>
          <w:marTop w:val="0"/>
          <w:marBottom w:val="0"/>
          <w:divBdr>
            <w:top w:val="none" w:sz="0" w:space="0" w:color="auto"/>
            <w:left w:val="none" w:sz="0" w:space="0" w:color="auto"/>
            <w:bottom w:val="none" w:sz="0" w:space="0" w:color="auto"/>
            <w:right w:val="none" w:sz="0" w:space="0" w:color="auto"/>
          </w:divBdr>
        </w:div>
        <w:div w:id="415370172">
          <w:marLeft w:val="0"/>
          <w:marRight w:val="0"/>
          <w:marTop w:val="0"/>
          <w:marBottom w:val="0"/>
          <w:divBdr>
            <w:top w:val="none" w:sz="0" w:space="0" w:color="auto"/>
            <w:left w:val="none" w:sz="0" w:space="0" w:color="auto"/>
            <w:bottom w:val="none" w:sz="0" w:space="0" w:color="auto"/>
            <w:right w:val="none" w:sz="0" w:space="0" w:color="auto"/>
          </w:divBdr>
        </w:div>
        <w:div w:id="852374399">
          <w:marLeft w:val="0"/>
          <w:marRight w:val="0"/>
          <w:marTop w:val="0"/>
          <w:marBottom w:val="0"/>
          <w:divBdr>
            <w:top w:val="none" w:sz="0" w:space="0" w:color="auto"/>
            <w:left w:val="none" w:sz="0" w:space="0" w:color="auto"/>
            <w:bottom w:val="none" w:sz="0" w:space="0" w:color="auto"/>
            <w:right w:val="none" w:sz="0" w:space="0" w:color="auto"/>
          </w:divBdr>
        </w:div>
        <w:div w:id="749697237">
          <w:marLeft w:val="0"/>
          <w:marRight w:val="0"/>
          <w:marTop w:val="0"/>
          <w:marBottom w:val="0"/>
          <w:divBdr>
            <w:top w:val="none" w:sz="0" w:space="0" w:color="auto"/>
            <w:left w:val="none" w:sz="0" w:space="0" w:color="auto"/>
            <w:bottom w:val="none" w:sz="0" w:space="0" w:color="auto"/>
            <w:right w:val="none" w:sz="0" w:space="0" w:color="auto"/>
          </w:divBdr>
        </w:div>
        <w:div w:id="924192873">
          <w:marLeft w:val="0"/>
          <w:marRight w:val="0"/>
          <w:marTop w:val="0"/>
          <w:marBottom w:val="0"/>
          <w:divBdr>
            <w:top w:val="none" w:sz="0" w:space="0" w:color="auto"/>
            <w:left w:val="none" w:sz="0" w:space="0" w:color="auto"/>
            <w:bottom w:val="none" w:sz="0" w:space="0" w:color="auto"/>
            <w:right w:val="none" w:sz="0" w:space="0" w:color="auto"/>
          </w:divBdr>
        </w:div>
        <w:div w:id="364526496">
          <w:marLeft w:val="0"/>
          <w:marRight w:val="0"/>
          <w:marTop w:val="0"/>
          <w:marBottom w:val="0"/>
          <w:divBdr>
            <w:top w:val="none" w:sz="0" w:space="0" w:color="auto"/>
            <w:left w:val="none" w:sz="0" w:space="0" w:color="auto"/>
            <w:bottom w:val="none" w:sz="0" w:space="0" w:color="auto"/>
            <w:right w:val="none" w:sz="0" w:space="0" w:color="auto"/>
          </w:divBdr>
        </w:div>
        <w:div w:id="359012508">
          <w:marLeft w:val="0"/>
          <w:marRight w:val="0"/>
          <w:marTop w:val="0"/>
          <w:marBottom w:val="0"/>
          <w:divBdr>
            <w:top w:val="none" w:sz="0" w:space="0" w:color="auto"/>
            <w:left w:val="none" w:sz="0" w:space="0" w:color="auto"/>
            <w:bottom w:val="none" w:sz="0" w:space="0" w:color="auto"/>
            <w:right w:val="none" w:sz="0" w:space="0" w:color="auto"/>
          </w:divBdr>
        </w:div>
        <w:div w:id="351032308">
          <w:marLeft w:val="0"/>
          <w:marRight w:val="0"/>
          <w:marTop w:val="0"/>
          <w:marBottom w:val="0"/>
          <w:divBdr>
            <w:top w:val="none" w:sz="0" w:space="0" w:color="auto"/>
            <w:left w:val="none" w:sz="0" w:space="0" w:color="auto"/>
            <w:bottom w:val="none" w:sz="0" w:space="0" w:color="auto"/>
            <w:right w:val="none" w:sz="0" w:space="0" w:color="auto"/>
          </w:divBdr>
        </w:div>
        <w:div w:id="1495730482">
          <w:marLeft w:val="0"/>
          <w:marRight w:val="0"/>
          <w:marTop w:val="0"/>
          <w:marBottom w:val="0"/>
          <w:divBdr>
            <w:top w:val="none" w:sz="0" w:space="0" w:color="auto"/>
            <w:left w:val="none" w:sz="0" w:space="0" w:color="auto"/>
            <w:bottom w:val="none" w:sz="0" w:space="0" w:color="auto"/>
            <w:right w:val="none" w:sz="0" w:space="0" w:color="auto"/>
          </w:divBdr>
        </w:div>
        <w:div w:id="1431505703">
          <w:marLeft w:val="0"/>
          <w:marRight w:val="0"/>
          <w:marTop w:val="0"/>
          <w:marBottom w:val="0"/>
          <w:divBdr>
            <w:top w:val="none" w:sz="0" w:space="0" w:color="auto"/>
            <w:left w:val="none" w:sz="0" w:space="0" w:color="auto"/>
            <w:bottom w:val="none" w:sz="0" w:space="0" w:color="auto"/>
            <w:right w:val="none" w:sz="0" w:space="0" w:color="auto"/>
          </w:divBdr>
        </w:div>
        <w:div w:id="1408376688">
          <w:marLeft w:val="0"/>
          <w:marRight w:val="0"/>
          <w:marTop w:val="0"/>
          <w:marBottom w:val="0"/>
          <w:divBdr>
            <w:top w:val="none" w:sz="0" w:space="0" w:color="auto"/>
            <w:left w:val="none" w:sz="0" w:space="0" w:color="auto"/>
            <w:bottom w:val="none" w:sz="0" w:space="0" w:color="auto"/>
            <w:right w:val="none" w:sz="0" w:space="0" w:color="auto"/>
          </w:divBdr>
        </w:div>
        <w:div w:id="203055148">
          <w:marLeft w:val="0"/>
          <w:marRight w:val="0"/>
          <w:marTop w:val="0"/>
          <w:marBottom w:val="0"/>
          <w:divBdr>
            <w:top w:val="none" w:sz="0" w:space="0" w:color="auto"/>
            <w:left w:val="none" w:sz="0" w:space="0" w:color="auto"/>
            <w:bottom w:val="none" w:sz="0" w:space="0" w:color="auto"/>
            <w:right w:val="none" w:sz="0" w:space="0" w:color="auto"/>
          </w:divBdr>
        </w:div>
        <w:div w:id="405955381">
          <w:marLeft w:val="0"/>
          <w:marRight w:val="0"/>
          <w:marTop w:val="0"/>
          <w:marBottom w:val="0"/>
          <w:divBdr>
            <w:top w:val="none" w:sz="0" w:space="0" w:color="auto"/>
            <w:left w:val="none" w:sz="0" w:space="0" w:color="auto"/>
            <w:bottom w:val="none" w:sz="0" w:space="0" w:color="auto"/>
            <w:right w:val="none" w:sz="0" w:space="0" w:color="auto"/>
          </w:divBdr>
        </w:div>
        <w:div w:id="466358855">
          <w:marLeft w:val="0"/>
          <w:marRight w:val="0"/>
          <w:marTop w:val="0"/>
          <w:marBottom w:val="0"/>
          <w:divBdr>
            <w:top w:val="none" w:sz="0" w:space="0" w:color="auto"/>
            <w:left w:val="none" w:sz="0" w:space="0" w:color="auto"/>
            <w:bottom w:val="none" w:sz="0" w:space="0" w:color="auto"/>
            <w:right w:val="none" w:sz="0" w:space="0" w:color="auto"/>
          </w:divBdr>
        </w:div>
        <w:div w:id="740834957">
          <w:marLeft w:val="0"/>
          <w:marRight w:val="0"/>
          <w:marTop w:val="0"/>
          <w:marBottom w:val="0"/>
          <w:divBdr>
            <w:top w:val="none" w:sz="0" w:space="0" w:color="auto"/>
            <w:left w:val="none" w:sz="0" w:space="0" w:color="auto"/>
            <w:bottom w:val="none" w:sz="0" w:space="0" w:color="auto"/>
            <w:right w:val="none" w:sz="0" w:space="0" w:color="auto"/>
          </w:divBdr>
        </w:div>
        <w:div w:id="1018045809">
          <w:marLeft w:val="0"/>
          <w:marRight w:val="0"/>
          <w:marTop w:val="0"/>
          <w:marBottom w:val="0"/>
          <w:divBdr>
            <w:top w:val="none" w:sz="0" w:space="0" w:color="auto"/>
            <w:left w:val="none" w:sz="0" w:space="0" w:color="auto"/>
            <w:bottom w:val="none" w:sz="0" w:space="0" w:color="auto"/>
            <w:right w:val="none" w:sz="0" w:space="0" w:color="auto"/>
          </w:divBdr>
        </w:div>
        <w:div w:id="1692300627">
          <w:marLeft w:val="0"/>
          <w:marRight w:val="0"/>
          <w:marTop w:val="0"/>
          <w:marBottom w:val="0"/>
          <w:divBdr>
            <w:top w:val="none" w:sz="0" w:space="0" w:color="auto"/>
            <w:left w:val="none" w:sz="0" w:space="0" w:color="auto"/>
            <w:bottom w:val="none" w:sz="0" w:space="0" w:color="auto"/>
            <w:right w:val="none" w:sz="0" w:space="0" w:color="auto"/>
          </w:divBdr>
        </w:div>
        <w:div w:id="784278461">
          <w:marLeft w:val="0"/>
          <w:marRight w:val="0"/>
          <w:marTop w:val="0"/>
          <w:marBottom w:val="0"/>
          <w:divBdr>
            <w:top w:val="none" w:sz="0" w:space="0" w:color="auto"/>
            <w:left w:val="none" w:sz="0" w:space="0" w:color="auto"/>
            <w:bottom w:val="none" w:sz="0" w:space="0" w:color="auto"/>
            <w:right w:val="none" w:sz="0" w:space="0" w:color="auto"/>
          </w:divBdr>
        </w:div>
        <w:div w:id="586155762">
          <w:marLeft w:val="0"/>
          <w:marRight w:val="0"/>
          <w:marTop w:val="0"/>
          <w:marBottom w:val="0"/>
          <w:divBdr>
            <w:top w:val="none" w:sz="0" w:space="0" w:color="auto"/>
            <w:left w:val="none" w:sz="0" w:space="0" w:color="auto"/>
            <w:bottom w:val="none" w:sz="0" w:space="0" w:color="auto"/>
            <w:right w:val="none" w:sz="0" w:space="0" w:color="auto"/>
          </w:divBdr>
        </w:div>
        <w:div w:id="1810323957">
          <w:marLeft w:val="0"/>
          <w:marRight w:val="0"/>
          <w:marTop w:val="0"/>
          <w:marBottom w:val="0"/>
          <w:divBdr>
            <w:top w:val="none" w:sz="0" w:space="0" w:color="auto"/>
            <w:left w:val="none" w:sz="0" w:space="0" w:color="auto"/>
            <w:bottom w:val="none" w:sz="0" w:space="0" w:color="auto"/>
            <w:right w:val="none" w:sz="0" w:space="0" w:color="auto"/>
          </w:divBdr>
        </w:div>
        <w:div w:id="876160960">
          <w:marLeft w:val="0"/>
          <w:marRight w:val="0"/>
          <w:marTop w:val="0"/>
          <w:marBottom w:val="0"/>
          <w:divBdr>
            <w:top w:val="none" w:sz="0" w:space="0" w:color="auto"/>
            <w:left w:val="none" w:sz="0" w:space="0" w:color="auto"/>
            <w:bottom w:val="none" w:sz="0" w:space="0" w:color="auto"/>
            <w:right w:val="none" w:sz="0" w:space="0" w:color="auto"/>
          </w:divBdr>
        </w:div>
        <w:div w:id="1980723957">
          <w:marLeft w:val="0"/>
          <w:marRight w:val="0"/>
          <w:marTop w:val="0"/>
          <w:marBottom w:val="0"/>
          <w:divBdr>
            <w:top w:val="none" w:sz="0" w:space="0" w:color="auto"/>
            <w:left w:val="none" w:sz="0" w:space="0" w:color="auto"/>
            <w:bottom w:val="none" w:sz="0" w:space="0" w:color="auto"/>
            <w:right w:val="none" w:sz="0" w:space="0" w:color="auto"/>
          </w:divBdr>
        </w:div>
        <w:div w:id="1086533862">
          <w:marLeft w:val="0"/>
          <w:marRight w:val="0"/>
          <w:marTop w:val="0"/>
          <w:marBottom w:val="0"/>
          <w:divBdr>
            <w:top w:val="none" w:sz="0" w:space="0" w:color="auto"/>
            <w:left w:val="none" w:sz="0" w:space="0" w:color="auto"/>
            <w:bottom w:val="none" w:sz="0" w:space="0" w:color="auto"/>
            <w:right w:val="none" w:sz="0" w:space="0" w:color="auto"/>
          </w:divBdr>
        </w:div>
        <w:div w:id="1858889415">
          <w:marLeft w:val="0"/>
          <w:marRight w:val="0"/>
          <w:marTop w:val="0"/>
          <w:marBottom w:val="0"/>
          <w:divBdr>
            <w:top w:val="none" w:sz="0" w:space="0" w:color="auto"/>
            <w:left w:val="none" w:sz="0" w:space="0" w:color="auto"/>
            <w:bottom w:val="none" w:sz="0" w:space="0" w:color="auto"/>
            <w:right w:val="none" w:sz="0" w:space="0" w:color="auto"/>
          </w:divBdr>
        </w:div>
        <w:div w:id="62144239">
          <w:marLeft w:val="0"/>
          <w:marRight w:val="0"/>
          <w:marTop w:val="0"/>
          <w:marBottom w:val="0"/>
          <w:divBdr>
            <w:top w:val="none" w:sz="0" w:space="0" w:color="auto"/>
            <w:left w:val="none" w:sz="0" w:space="0" w:color="auto"/>
            <w:bottom w:val="none" w:sz="0" w:space="0" w:color="auto"/>
            <w:right w:val="none" w:sz="0" w:space="0" w:color="auto"/>
          </w:divBdr>
        </w:div>
        <w:div w:id="1817723219">
          <w:marLeft w:val="0"/>
          <w:marRight w:val="0"/>
          <w:marTop w:val="0"/>
          <w:marBottom w:val="0"/>
          <w:divBdr>
            <w:top w:val="none" w:sz="0" w:space="0" w:color="auto"/>
            <w:left w:val="none" w:sz="0" w:space="0" w:color="auto"/>
            <w:bottom w:val="none" w:sz="0" w:space="0" w:color="auto"/>
            <w:right w:val="none" w:sz="0" w:space="0" w:color="auto"/>
          </w:divBdr>
        </w:div>
        <w:div w:id="995644356">
          <w:marLeft w:val="0"/>
          <w:marRight w:val="0"/>
          <w:marTop w:val="0"/>
          <w:marBottom w:val="0"/>
          <w:divBdr>
            <w:top w:val="none" w:sz="0" w:space="0" w:color="auto"/>
            <w:left w:val="none" w:sz="0" w:space="0" w:color="auto"/>
            <w:bottom w:val="none" w:sz="0" w:space="0" w:color="auto"/>
            <w:right w:val="none" w:sz="0" w:space="0" w:color="auto"/>
          </w:divBdr>
        </w:div>
        <w:div w:id="607740612">
          <w:marLeft w:val="0"/>
          <w:marRight w:val="0"/>
          <w:marTop w:val="0"/>
          <w:marBottom w:val="0"/>
          <w:divBdr>
            <w:top w:val="none" w:sz="0" w:space="0" w:color="auto"/>
            <w:left w:val="none" w:sz="0" w:space="0" w:color="auto"/>
            <w:bottom w:val="none" w:sz="0" w:space="0" w:color="auto"/>
            <w:right w:val="none" w:sz="0" w:space="0" w:color="auto"/>
          </w:divBdr>
        </w:div>
        <w:div w:id="829758882">
          <w:marLeft w:val="0"/>
          <w:marRight w:val="0"/>
          <w:marTop w:val="0"/>
          <w:marBottom w:val="0"/>
          <w:divBdr>
            <w:top w:val="none" w:sz="0" w:space="0" w:color="auto"/>
            <w:left w:val="none" w:sz="0" w:space="0" w:color="auto"/>
            <w:bottom w:val="none" w:sz="0" w:space="0" w:color="auto"/>
            <w:right w:val="none" w:sz="0" w:space="0" w:color="auto"/>
          </w:divBdr>
        </w:div>
        <w:div w:id="1499886631">
          <w:marLeft w:val="0"/>
          <w:marRight w:val="0"/>
          <w:marTop w:val="0"/>
          <w:marBottom w:val="0"/>
          <w:divBdr>
            <w:top w:val="none" w:sz="0" w:space="0" w:color="auto"/>
            <w:left w:val="none" w:sz="0" w:space="0" w:color="auto"/>
            <w:bottom w:val="none" w:sz="0" w:space="0" w:color="auto"/>
            <w:right w:val="none" w:sz="0" w:space="0" w:color="auto"/>
          </w:divBdr>
        </w:div>
      </w:divsChild>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745255326">
      <w:bodyDiv w:val="1"/>
      <w:marLeft w:val="0"/>
      <w:marRight w:val="0"/>
      <w:marTop w:val="0"/>
      <w:marBottom w:val="0"/>
      <w:divBdr>
        <w:top w:val="none" w:sz="0" w:space="0" w:color="auto"/>
        <w:left w:val="none" w:sz="0" w:space="0" w:color="auto"/>
        <w:bottom w:val="none" w:sz="0" w:space="0" w:color="auto"/>
        <w:right w:val="none" w:sz="0" w:space="0" w:color="auto"/>
      </w:divBdr>
      <w:divsChild>
        <w:div w:id="1287204110">
          <w:marLeft w:val="0"/>
          <w:marRight w:val="0"/>
          <w:marTop w:val="0"/>
          <w:marBottom w:val="0"/>
          <w:divBdr>
            <w:top w:val="none" w:sz="0" w:space="0" w:color="auto"/>
            <w:left w:val="none" w:sz="0" w:space="0" w:color="auto"/>
            <w:bottom w:val="none" w:sz="0" w:space="0" w:color="auto"/>
            <w:right w:val="none" w:sz="0" w:space="0" w:color="auto"/>
          </w:divBdr>
        </w:div>
        <w:div w:id="111638168">
          <w:marLeft w:val="0"/>
          <w:marRight w:val="0"/>
          <w:marTop w:val="0"/>
          <w:marBottom w:val="0"/>
          <w:divBdr>
            <w:top w:val="none" w:sz="0" w:space="0" w:color="auto"/>
            <w:left w:val="none" w:sz="0" w:space="0" w:color="auto"/>
            <w:bottom w:val="none" w:sz="0" w:space="0" w:color="auto"/>
            <w:right w:val="none" w:sz="0" w:space="0" w:color="auto"/>
          </w:divBdr>
        </w:div>
        <w:div w:id="1168986875">
          <w:marLeft w:val="0"/>
          <w:marRight w:val="0"/>
          <w:marTop w:val="0"/>
          <w:marBottom w:val="0"/>
          <w:divBdr>
            <w:top w:val="none" w:sz="0" w:space="0" w:color="auto"/>
            <w:left w:val="none" w:sz="0" w:space="0" w:color="auto"/>
            <w:bottom w:val="none" w:sz="0" w:space="0" w:color="auto"/>
            <w:right w:val="none" w:sz="0" w:space="0" w:color="auto"/>
          </w:divBdr>
        </w:div>
        <w:div w:id="100032827">
          <w:marLeft w:val="0"/>
          <w:marRight w:val="0"/>
          <w:marTop w:val="0"/>
          <w:marBottom w:val="0"/>
          <w:divBdr>
            <w:top w:val="none" w:sz="0" w:space="0" w:color="auto"/>
            <w:left w:val="none" w:sz="0" w:space="0" w:color="auto"/>
            <w:bottom w:val="none" w:sz="0" w:space="0" w:color="auto"/>
            <w:right w:val="none" w:sz="0" w:space="0" w:color="auto"/>
          </w:divBdr>
        </w:div>
        <w:div w:id="1161502461">
          <w:marLeft w:val="0"/>
          <w:marRight w:val="0"/>
          <w:marTop w:val="0"/>
          <w:marBottom w:val="0"/>
          <w:divBdr>
            <w:top w:val="none" w:sz="0" w:space="0" w:color="auto"/>
            <w:left w:val="none" w:sz="0" w:space="0" w:color="auto"/>
            <w:bottom w:val="none" w:sz="0" w:space="0" w:color="auto"/>
            <w:right w:val="none" w:sz="0" w:space="0" w:color="auto"/>
          </w:divBdr>
        </w:div>
        <w:div w:id="1881044474">
          <w:marLeft w:val="0"/>
          <w:marRight w:val="0"/>
          <w:marTop w:val="0"/>
          <w:marBottom w:val="0"/>
          <w:divBdr>
            <w:top w:val="none" w:sz="0" w:space="0" w:color="auto"/>
            <w:left w:val="none" w:sz="0" w:space="0" w:color="auto"/>
            <w:bottom w:val="none" w:sz="0" w:space="0" w:color="auto"/>
            <w:right w:val="none" w:sz="0" w:space="0" w:color="auto"/>
          </w:divBdr>
        </w:div>
        <w:div w:id="601836698">
          <w:marLeft w:val="0"/>
          <w:marRight w:val="0"/>
          <w:marTop w:val="0"/>
          <w:marBottom w:val="0"/>
          <w:divBdr>
            <w:top w:val="none" w:sz="0" w:space="0" w:color="auto"/>
            <w:left w:val="none" w:sz="0" w:space="0" w:color="auto"/>
            <w:bottom w:val="none" w:sz="0" w:space="0" w:color="auto"/>
            <w:right w:val="none" w:sz="0" w:space="0" w:color="auto"/>
          </w:divBdr>
        </w:div>
        <w:div w:id="1343364078">
          <w:marLeft w:val="0"/>
          <w:marRight w:val="0"/>
          <w:marTop w:val="0"/>
          <w:marBottom w:val="0"/>
          <w:divBdr>
            <w:top w:val="none" w:sz="0" w:space="0" w:color="auto"/>
            <w:left w:val="none" w:sz="0" w:space="0" w:color="auto"/>
            <w:bottom w:val="none" w:sz="0" w:space="0" w:color="auto"/>
            <w:right w:val="none" w:sz="0" w:space="0" w:color="auto"/>
          </w:divBdr>
        </w:div>
        <w:div w:id="96558253">
          <w:marLeft w:val="0"/>
          <w:marRight w:val="0"/>
          <w:marTop w:val="0"/>
          <w:marBottom w:val="0"/>
          <w:divBdr>
            <w:top w:val="none" w:sz="0" w:space="0" w:color="auto"/>
            <w:left w:val="none" w:sz="0" w:space="0" w:color="auto"/>
            <w:bottom w:val="none" w:sz="0" w:space="0" w:color="auto"/>
            <w:right w:val="none" w:sz="0" w:space="0" w:color="auto"/>
          </w:divBdr>
        </w:div>
        <w:div w:id="1844778359">
          <w:marLeft w:val="0"/>
          <w:marRight w:val="0"/>
          <w:marTop w:val="0"/>
          <w:marBottom w:val="0"/>
          <w:divBdr>
            <w:top w:val="none" w:sz="0" w:space="0" w:color="auto"/>
            <w:left w:val="none" w:sz="0" w:space="0" w:color="auto"/>
            <w:bottom w:val="none" w:sz="0" w:space="0" w:color="auto"/>
            <w:right w:val="none" w:sz="0" w:space="0" w:color="auto"/>
          </w:divBdr>
        </w:div>
        <w:div w:id="1998917097">
          <w:marLeft w:val="0"/>
          <w:marRight w:val="0"/>
          <w:marTop w:val="0"/>
          <w:marBottom w:val="0"/>
          <w:divBdr>
            <w:top w:val="none" w:sz="0" w:space="0" w:color="auto"/>
            <w:left w:val="none" w:sz="0" w:space="0" w:color="auto"/>
            <w:bottom w:val="none" w:sz="0" w:space="0" w:color="auto"/>
            <w:right w:val="none" w:sz="0" w:space="0" w:color="auto"/>
          </w:divBdr>
        </w:div>
        <w:div w:id="568619649">
          <w:marLeft w:val="0"/>
          <w:marRight w:val="0"/>
          <w:marTop w:val="0"/>
          <w:marBottom w:val="0"/>
          <w:divBdr>
            <w:top w:val="none" w:sz="0" w:space="0" w:color="auto"/>
            <w:left w:val="none" w:sz="0" w:space="0" w:color="auto"/>
            <w:bottom w:val="none" w:sz="0" w:space="0" w:color="auto"/>
            <w:right w:val="none" w:sz="0" w:space="0" w:color="auto"/>
          </w:divBdr>
        </w:div>
        <w:div w:id="1804232176">
          <w:marLeft w:val="0"/>
          <w:marRight w:val="0"/>
          <w:marTop w:val="0"/>
          <w:marBottom w:val="0"/>
          <w:divBdr>
            <w:top w:val="none" w:sz="0" w:space="0" w:color="auto"/>
            <w:left w:val="none" w:sz="0" w:space="0" w:color="auto"/>
            <w:bottom w:val="none" w:sz="0" w:space="0" w:color="auto"/>
            <w:right w:val="none" w:sz="0" w:space="0" w:color="auto"/>
          </w:divBdr>
        </w:div>
        <w:div w:id="1381518240">
          <w:marLeft w:val="0"/>
          <w:marRight w:val="0"/>
          <w:marTop w:val="0"/>
          <w:marBottom w:val="0"/>
          <w:divBdr>
            <w:top w:val="none" w:sz="0" w:space="0" w:color="auto"/>
            <w:left w:val="none" w:sz="0" w:space="0" w:color="auto"/>
            <w:bottom w:val="none" w:sz="0" w:space="0" w:color="auto"/>
            <w:right w:val="none" w:sz="0" w:space="0" w:color="auto"/>
          </w:divBdr>
        </w:div>
        <w:div w:id="1400783786">
          <w:marLeft w:val="0"/>
          <w:marRight w:val="0"/>
          <w:marTop w:val="0"/>
          <w:marBottom w:val="0"/>
          <w:divBdr>
            <w:top w:val="none" w:sz="0" w:space="0" w:color="auto"/>
            <w:left w:val="none" w:sz="0" w:space="0" w:color="auto"/>
            <w:bottom w:val="none" w:sz="0" w:space="0" w:color="auto"/>
            <w:right w:val="none" w:sz="0" w:space="0" w:color="auto"/>
          </w:divBdr>
        </w:div>
        <w:div w:id="1956401107">
          <w:marLeft w:val="0"/>
          <w:marRight w:val="0"/>
          <w:marTop w:val="0"/>
          <w:marBottom w:val="0"/>
          <w:divBdr>
            <w:top w:val="none" w:sz="0" w:space="0" w:color="auto"/>
            <w:left w:val="none" w:sz="0" w:space="0" w:color="auto"/>
            <w:bottom w:val="none" w:sz="0" w:space="0" w:color="auto"/>
            <w:right w:val="none" w:sz="0" w:space="0" w:color="auto"/>
          </w:divBdr>
        </w:div>
        <w:div w:id="18162688">
          <w:marLeft w:val="0"/>
          <w:marRight w:val="0"/>
          <w:marTop w:val="0"/>
          <w:marBottom w:val="0"/>
          <w:divBdr>
            <w:top w:val="none" w:sz="0" w:space="0" w:color="auto"/>
            <w:left w:val="none" w:sz="0" w:space="0" w:color="auto"/>
            <w:bottom w:val="none" w:sz="0" w:space="0" w:color="auto"/>
            <w:right w:val="none" w:sz="0" w:space="0" w:color="auto"/>
          </w:divBdr>
        </w:div>
        <w:div w:id="345980170">
          <w:marLeft w:val="0"/>
          <w:marRight w:val="0"/>
          <w:marTop w:val="0"/>
          <w:marBottom w:val="0"/>
          <w:divBdr>
            <w:top w:val="none" w:sz="0" w:space="0" w:color="auto"/>
            <w:left w:val="none" w:sz="0" w:space="0" w:color="auto"/>
            <w:bottom w:val="none" w:sz="0" w:space="0" w:color="auto"/>
            <w:right w:val="none" w:sz="0" w:space="0" w:color="auto"/>
          </w:divBdr>
        </w:div>
        <w:div w:id="834343556">
          <w:marLeft w:val="0"/>
          <w:marRight w:val="0"/>
          <w:marTop w:val="0"/>
          <w:marBottom w:val="0"/>
          <w:divBdr>
            <w:top w:val="none" w:sz="0" w:space="0" w:color="auto"/>
            <w:left w:val="none" w:sz="0" w:space="0" w:color="auto"/>
            <w:bottom w:val="none" w:sz="0" w:space="0" w:color="auto"/>
            <w:right w:val="none" w:sz="0" w:space="0" w:color="auto"/>
          </w:divBdr>
        </w:div>
        <w:div w:id="1639801787">
          <w:marLeft w:val="0"/>
          <w:marRight w:val="0"/>
          <w:marTop w:val="0"/>
          <w:marBottom w:val="0"/>
          <w:divBdr>
            <w:top w:val="none" w:sz="0" w:space="0" w:color="auto"/>
            <w:left w:val="none" w:sz="0" w:space="0" w:color="auto"/>
            <w:bottom w:val="none" w:sz="0" w:space="0" w:color="auto"/>
            <w:right w:val="none" w:sz="0" w:space="0" w:color="auto"/>
          </w:divBdr>
        </w:div>
        <w:div w:id="285308421">
          <w:marLeft w:val="0"/>
          <w:marRight w:val="0"/>
          <w:marTop w:val="0"/>
          <w:marBottom w:val="0"/>
          <w:divBdr>
            <w:top w:val="none" w:sz="0" w:space="0" w:color="auto"/>
            <w:left w:val="none" w:sz="0" w:space="0" w:color="auto"/>
            <w:bottom w:val="none" w:sz="0" w:space="0" w:color="auto"/>
            <w:right w:val="none" w:sz="0" w:space="0" w:color="auto"/>
          </w:divBdr>
        </w:div>
        <w:div w:id="1194922128">
          <w:marLeft w:val="0"/>
          <w:marRight w:val="0"/>
          <w:marTop w:val="0"/>
          <w:marBottom w:val="0"/>
          <w:divBdr>
            <w:top w:val="none" w:sz="0" w:space="0" w:color="auto"/>
            <w:left w:val="none" w:sz="0" w:space="0" w:color="auto"/>
            <w:bottom w:val="none" w:sz="0" w:space="0" w:color="auto"/>
            <w:right w:val="none" w:sz="0" w:space="0" w:color="auto"/>
          </w:divBdr>
        </w:div>
        <w:div w:id="1911186870">
          <w:marLeft w:val="0"/>
          <w:marRight w:val="0"/>
          <w:marTop w:val="0"/>
          <w:marBottom w:val="0"/>
          <w:divBdr>
            <w:top w:val="none" w:sz="0" w:space="0" w:color="auto"/>
            <w:left w:val="none" w:sz="0" w:space="0" w:color="auto"/>
            <w:bottom w:val="none" w:sz="0" w:space="0" w:color="auto"/>
            <w:right w:val="none" w:sz="0" w:space="0" w:color="auto"/>
          </w:divBdr>
        </w:div>
        <w:div w:id="195896753">
          <w:marLeft w:val="0"/>
          <w:marRight w:val="0"/>
          <w:marTop w:val="0"/>
          <w:marBottom w:val="0"/>
          <w:divBdr>
            <w:top w:val="none" w:sz="0" w:space="0" w:color="auto"/>
            <w:left w:val="none" w:sz="0" w:space="0" w:color="auto"/>
            <w:bottom w:val="none" w:sz="0" w:space="0" w:color="auto"/>
            <w:right w:val="none" w:sz="0" w:space="0" w:color="auto"/>
          </w:divBdr>
        </w:div>
        <w:div w:id="360471961">
          <w:marLeft w:val="0"/>
          <w:marRight w:val="0"/>
          <w:marTop w:val="0"/>
          <w:marBottom w:val="0"/>
          <w:divBdr>
            <w:top w:val="none" w:sz="0" w:space="0" w:color="auto"/>
            <w:left w:val="none" w:sz="0" w:space="0" w:color="auto"/>
            <w:bottom w:val="none" w:sz="0" w:space="0" w:color="auto"/>
            <w:right w:val="none" w:sz="0" w:space="0" w:color="auto"/>
          </w:divBdr>
        </w:div>
        <w:div w:id="1242257543">
          <w:marLeft w:val="0"/>
          <w:marRight w:val="0"/>
          <w:marTop w:val="0"/>
          <w:marBottom w:val="0"/>
          <w:divBdr>
            <w:top w:val="none" w:sz="0" w:space="0" w:color="auto"/>
            <w:left w:val="none" w:sz="0" w:space="0" w:color="auto"/>
            <w:bottom w:val="none" w:sz="0" w:space="0" w:color="auto"/>
            <w:right w:val="none" w:sz="0" w:space="0" w:color="auto"/>
          </w:divBdr>
        </w:div>
        <w:div w:id="1674143528">
          <w:marLeft w:val="0"/>
          <w:marRight w:val="0"/>
          <w:marTop w:val="0"/>
          <w:marBottom w:val="0"/>
          <w:divBdr>
            <w:top w:val="none" w:sz="0" w:space="0" w:color="auto"/>
            <w:left w:val="none" w:sz="0" w:space="0" w:color="auto"/>
            <w:bottom w:val="none" w:sz="0" w:space="0" w:color="auto"/>
            <w:right w:val="none" w:sz="0" w:space="0" w:color="auto"/>
          </w:divBdr>
        </w:div>
        <w:div w:id="223294199">
          <w:marLeft w:val="0"/>
          <w:marRight w:val="0"/>
          <w:marTop w:val="0"/>
          <w:marBottom w:val="0"/>
          <w:divBdr>
            <w:top w:val="none" w:sz="0" w:space="0" w:color="auto"/>
            <w:left w:val="none" w:sz="0" w:space="0" w:color="auto"/>
            <w:bottom w:val="none" w:sz="0" w:space="0" w:color="auto"/>
            <w:right w:val="none" w:sz="0" w:space="0" w:color="auto"/>
          </w:divBdr>
        </w:div>
        <w:div w:id="976304547">
          <w:marLeft w:val="0"/>
          <w:marRight w:val="0"/>
          <w:marTop w:val="0"/>
          <w:marBottom w:val="0"/>
          <w:divBdr>
            <w:top w:val="none" w:sz="0" w:space="0" w:color="auto"/>
            <w:left w:val="none" w:sz="0" w:space="0" w:color="auto"/>
            <w:bottom w:val="none" w:sz="0" w:space="0" w:color="auto"/>
            <w:right w:val="none" w:sz="0" w:space="0" w:color="auto"/>
          </w:divBdr>
        </w:div>
        <w:div w:id="918756921">
          <w:marLeft w:val="0"/>
          <w:marRight w:val="0"/>
          <w:marTop w:val="0"/>
          <w:marBottom w:val="0"/>
          <w:divBdr>
            <w:top w:val="none" w:sz="0" w:space="0" w:color="auto"/>
            <w:left w:val="none" w:sz="0" w:space="0" w:color="auto"/>
            <w:bottom w:val="none" w:sz="0" w:space="0" w:color="auto"/>
            <w:right w:val="none" w:sz="0" w:space="0" w:color="auto"/>
          </w:divBdr>
        </w:div>
        <w:div w:id="294140180">
          <w:marLeft w:val="0"/>
          <w:marRight w:val="0"/>
          <w:marTop w:val="0"/>
          <w:marBottom w:val="0"/>
          <w:divBdr>
            <w:top w:val="none" w:sz="0" w:space="0" w:color="auto"/>
            <w:left w:val="none" w:sz="0" w:space="0" w:color="auto"/>
            <w:bottom w:val="none" w:sz="0" w:space="0" w:color="auto"/>
            <w:right w:val="none" w:sz="0" w:space="0" w:color="auto"/>
          </w:divBdr>
        </w:div>
        <w:div w:id="1581014521">
          <w:marLeft w:val="0"/>
          <w:marRight w:val="0"/>
          <w:marTop w:val="0"/>
          <w:marBottom w:val="0"/>
          <w:divBdr>
            <w:top w:val="none" w:sz="0" w:space="0" w:color="auto"/>
            <w:left w:val="none" w:sz="0" w:space="0" w:color="auto"/>
            <w:bottom w:val="none" w:sz="0" w:space="0" w:color="auto"/>
            <w:right w:val="none" w:sz="0" w:space="0" w:color="auto"/>
          </w:divBdr>
        </w:div>
        <w:div w:id="807821676">
          <w:marLeft w:val="0"/>
          <w:marRight w:val="0"/>
          <w:marTop w:val="0"/>
          <w:marBottom w:val="0"/>
          <w:divBdr>
            <w:top w:val="none" w:sz="0" w:space="0" w:color="auto"/>
            <w:left w:val="none" w:sz="0" w:space="0" w:color="auto"/>
            <w:bottom w:val="none" w:sz="0" w:space="0" w:color="auto"/>
            <w:right w:val="none" w:sz="0" w:space="0" w:color="auto"/>
          </w:divBdr>
        </w:div>
        <w:div w:id="237061400">
          <w:marLeft w:val="0"/>
          <w:marRight w:val="0"/>
          <w:marTop w:val="0"/>
          <w:marBottom w:val="0"/>
          <w:divBdr>
            <w:top w:val="none" w:sz="0" w:space="0" w:color="auto"/>
            <w:left w:val="none" w:sz="0" w:space="0" w:color="auto"/>
            <w:bottom w:val="none" w:sz="0" w:space="0" w:color="auto"/>
            <w:right w:val="none" w:sz="0" w:space="0" w:color="auto"/>
          </w:divBdr>
        </w:div>
        <w:div w:id="1080982446">
          <w:marLeft w:val="0"/>
          <w:marRight w:val="0"/>
          <w:marTop w:val="0"/>
          <w:marBottom w:val="0"/>
          <w:divBdr>
            <w:top w:val="none" w:sz="0" w:space="0" w:color="auto"/>
            <w:left w:val="none" w:sz="0" w:space="0" w:color="auto"/>
            <w:bottom w:val="none" w:sz="0" w:space="0" w:color="auto"/>
            <w:right w:val="none" w:sz="0" w:space="0" w:color="auto"/>
          </w:divBdr>
        </w:div>
        <w:div w:id="1592926594">
          <w:marLeft w:val="0"/>
          <w:marRight w:val="0"/>
          <w:marTop w:val="0"/>
          <w:marBottom w:val="0"/>
          <w:divBdr>
            <w:top w:val="none" w:sz="0" w:space="0" w:color="auto"/>
            <w:left w:val="none" w:sz="0" w:space="0" w:color="auto"/>
            <w:bottom w:val="none" w:sz="0" w:space="0" w:color="auto"/>
            <w:right w:val="none" w:sz="0" w:space="0" w:color="auto"/>
          </w:divBdr>
        </w:div>
        <w:div w:id="114325382">
          <w:marLeft w:val="0"/>
          <w:marRight w:val="0"/>
          <w:marTop w:val="0"/>
          <w:marBottom w:val="0"/>
          <w:divBdr>
            <w:top w:val="none" w:sz="0" w:space="0" w:color="auto"/>
            <w:left w:val="none" w:sz="0" w:space="0" w:color="auto"/>
            <w:bottom w:val="none" w:sz="0" w:space="0" w:color="auto"/>
            <w:right w:val="none" w:sz="0" w:space="0" w:color="auto"/>
          </w:divBdr>
        </w:div>
        <w:div w:id="2117479735">
          <w:marLeft w:val="0"/>
          <w:marRight w:val="0"/>
          <w:marTop w:val="0"/>
          <w:marBottom w:val="0"/>
          <w:divBdr>
            <w:top w:val="none" w:sz="0" w:space="0" w:color="auto"/>
            <w:left w:val="none" w:sz="0" w:space="0" w:color="auto"/>
            <w:bottom w:val="none" w:sz="0" w:space="0" w:color="auto"/>
            <w:right w:val="none" w:sz="0" w:space="0" w:color="auto"/>
          </w:divBdr>
        </w:div>
        <w:div w:id="733624476">
          <w:marLeft w:val="0"/>
          <w:marRight w:val="0"/>
          <w:marTop w:val="0"/>
          <w:marBottom w:val="0"/>
          <w:divBdr>
            <w:top w:val="none" w:sz="0" w:space="0" w:color="auto"/>
            <w:left w:val="none" w:sz="0" w:space="0" w:color="auto"/>
            <w:bottom w:val="none" w:sz="0" w:space="0" w:color="auto"/>
            <w:right w:val="none" w:sz="0" w:space="0" w:color="auto"/>
          </w:divBdr>
        </w:div>
        <w:div w:id="1066806090">
          <w:marLeft w:val="0"/>
          <w:marRight w:val="0"/>
          <w:marTop w:val="0"/>
          <w:marBottom w:val="0"/>
          <w:divBdr>
            <w:top w:val="none" w:sz="0" w:space="0" w:color="auto"/>
            <w:left w:val="none" w:sz="0" w:space="0" w:color="auto"/>
            <w:bottom w:val="none" w:sz="0" w:space="0" w:color="auto"/>
            <w:right w:val="none" w:sz="0" w:space="0" w:color="auto"/>
          </w:divBdr>
        </w:div>
        <w:div w:id="1412890855">
          <w:marLeft w:val="0"/>
          <w:marRight w:val="0"/>
          <w:marTop w:val="0"/>
          <w:marBottom w:val="0"/>
          <w:divBdr>
            <w:top w:val="none" w:sz="0" w:space="0" w:color="auto"/>
            <w:left w:val="none" w:sz="0" w:space="0" w:color="auto"/>
            <w:bottom w:val="none" w:sz="0" w:space="0" w:color="auto"/>
            <w:right w:val="none" w:sz="0" w:space="0" w:color="auto"/>
          </w:divBdr>
        </w:div>
        <w:div w:id="417098815">
          <w:marLeft w:val="0"/>
          <w:marRight w:val="0"/>
          <w:marTop w:val="0"/>
          <w:marBottom w:val="0"/>
          <w:divBdr>
            <w:top w:val="none" w:sz="0" w:space="0" w:color="auto"/>
            <w:left w:val="none" w:sz="0" w:space="0" w:color="auto"/>
            <w:bottom w:val="none" w:sz="0" w:space="0" w:color="auto"/>
            <w:right w:val="none" w:sz="0" w:space="0" w:color="auto"/>
          </w:divBdr>
        </w:div>
        <w:div w:id="1559124526">
          <w:marLeft w:val="0"/>
          <w:marRight w:val="0"/>
          <w:marTop w:val="0"/>
          <w:marBottom w:val="0"/>
          <w:divBdr>
            <w:top w:val="none" w:sz="0" w:space="0" w:color="auto"/>
            <w:left w:val="none" w:sz="0" w:space="0" w:color="auto"/>
            <w:bottom w:val="none" w:sz="0" w:space="0" w:color="auto"/>
            <w:right w:val="none" w:sz="0" w:space="0" w:color="auto"/>
          </w:divBdr>
        </w:div>
        <w:div w:id="897471779">
          <w:marLeft w:val="0"/>
          <w:marRight w:val="0"/>
          <w:marTop w:val="0"/>
          <w:marBottom w:val="0"/>
          <w:divBdr>
            <w:top w:val="none" w:sz="0" w:space="0" w:color="auto"/>
            <w:left w:val="none" w:sz="0" w:space="0" w:color="auto"/>
            <w:bottom w:val="none" w:sz="0" w:space="0" w:color="auto"/>
            <w:right w:val="none" w:sz="0" w:space="0" w:color="auto"/>
          </w:divBdr>
        </w:div>
        <w:div w:id="1219786192">
          <w:marLeft w:val="0"/>
          <w:marRight w:val="0"/>
          <w:marTop w:val="0"/>
          <w:marBottom w:val="0"/>
          <w:divBdr>
            <w:top w:val="none" w:sz="0" w:space="0" w:color="auto"/>
            <w:left w:val="none" w:sz="0" w:space="0" w:color="auto"/>
            <w:bottom w:val="none" w:sz="0" w:space="0" w:color="auto"/>
            <w:right w:val="none" w:sz="0" w:space="0" w:color="auto"/>
          </w:divBdr>
        </w:div>
        <w:div w:id="1558854895">
          <w:marLeft w:val="0"/>
          <w:marRight w:val="0"/>
          <w:marTop w:val="0"/>
          <w:marBottom w:val="0"/>
          <w:divBdr>
            <w:top w:val="none" w:sz="0" w:space="0" w:color="auto"/>
            <w:left w:val="none" w:sz="0" w:space="0" w:color="auto"/>
            <w:bottom w:val="none" w:sz="0" w:space="0" w:color="auto"/>
            <w:right w:val="none" w:sz="0" w:space="0" w:color="auto"/>
          </w:divBdr>
        </w:div>
        <w:div w:id="761686704">
          <w:marLeft w:val="0"/>
          <w:marRight w:val="0"/>
          <w:marTop w:val="0"/>
          <w:marBottom w:val="0"/>
          <w:divBdr>
            <w:top w:val="none" w:sz="0" w:space="0" w:color="auto"/>
            <w:left w:val="none" w:sz="0" w:space="0" w:color="auto"/>
            <w:bottom w:val="none" w:sz="0" w:space="0" w:color="auto"/>
            <w:right w:val="none" w:sz="0" w:space="0" w:color="auto"/>
          </w:divBdr>
        </w:div>
        <w:div w:id="468477873">
          <w:marLeft w:val="0"/>
          <w:marRight w:val="0"/>
          <w:marTop w:val="0"/>
          <w:marBottom w:val="0"/>
          <w:divBdr>
            <w:top w:val="none" w:sz="0" w:space="0" w:color="auto"/>
            <w:left w:val="none" w:sz="0" w:space="0" w:color="auto"/>
            <w:bottom w:val="none" w:sz="0" w:space="0" w:color="auto"/>
            <w:right w:val="none" w:sz="0" w:space="0" w:color="auto"/>
          </w:divBdr>
        </w:div>
        <w:div w:id="139931080">
          <w:marLeft w:val="0"/>
          <w:marRight w:val="0"/>
          <w:marTop w:val="0"/>
          <w:marBottom w:val="0"/>
          <w:divBdr>
            <w:top w:val="none" w:sz="0" w:space="0" w:color="auto"/>
            <w:left w:val="none" w:sz="0" w:space="0" w:color="auto"/>
            <w:bottom w:val="none" w:sz="0" w:space="0" w:color="auto"/>
            <w:right w:val="none" w:sz="0" w:space="0" w:color="auto"/>
          </w:divBdr>
        </w:div>
        <w:div w:id="2045593365">
          <w:marLeft w:val="0"/>
          <w:marRight w:val="0"/>
          <w:marTop w:val="0"/>
          <w:marBottom w:val="0"/>
          <w:divBdr>
            <w:top w:val="none" w:sz="0" w:space="0" w:color="auto"/>
            <w:left w:val="none" w:sz="0" w:space="0" w:color="auto"/>
            <w:bottom w:val="none" w:sz="0" w:space="0" w:color="auto"/>
            <w:right w:val="none" w:sz="0" w:space="0" w:color="auto"/>
          </w:divBdr>
        </w:div>
        <w:div w:id="149685899">
          <w:marLeft w:val="0"/>
          <w:marRight w:val="0"/>
          <w:marTop w:val="0"/>
          <w:marBottom w:val="0"/>
          <w:divBdr>
            <w:top w:val="none" w:sz="0" w:space="0" w:color="auto"/>
            <w:left w:val="none" w:sz="0" w:space="0" w:color="auto"/>
            <w:bottom w:val="none" w:sz="0" w:space="0" w:color="auto"/>
            <w:right w:val="none" w:sz="0" w:space="0" w:color="auto"/>
          </w:divBdr>
        </w:div>
        <w:div w:id="152572707">
          <w:marLeft w:val="0"/>
          <w:marRight w:val="0"/>
          <w:marTop w:val="0"/>
          <w:marBottom w:val="0"/>
          <w:divBdr>
            <w:top w:val="none" w:sz="0" w:space="0" w:color="auto"/>
            <w:left w:val="none" w:sz="0" w:space="0" w:color="auto"/>
            <w:bottom w:val="none" w:sz="0" w:space="0" w:color="auto"/>
            <w:right w:val="none" w:sz="0" w:space="0" w:color="auto"/>
          </w:divBdr>
        </w:div>
        <w:div w:id="757167487">
          <w:marLeft w:val="0"/>
          <w:marRight w:val="0"/>
          <w:marTop w:val="0"/>
          <w:marBottom w:val="0"/>
          <w:divBdr>
            <w:top w:val="none" w:sz="0" w:space="0" w:color="auto"/>
            <w:left w:val="none" w:sz="0" w:space="0" w:color="auto"/>
            <w:bottom w:val="none" w:sz="0" w:space="0" w:color="auto"/>
            <w:right w:val="none" w:sz="0" w:space="0" w:color="auto"/>
          </w:divBdr>
        </w:div>
        <w:div w:id="604463423">
          <w:marLeft w:val="0"/>
          <w:marRight w:val="0"/>
          <w:marTop w:val="0"/>
          <w:marBottom w:val="0"/>
          <w:divBdr>
            <w:top w:val="none" w:sz="0" w:space="0" w:color="auto"/>
            <w:left w:val="none" w:sz="0" w:space="0" w:color="auto"/>
            <w:bottom w:val="none" w:sz="0" w:space="0" w:color="auto"/>
            <w:right w:val="none" w:sz="0" w:space="0" w:color="auto"/>
          </w:divBdr>
        </w:div>
        <w:div w:id="1181814620">
          <w:marLeft w:val="0"/>
          <w:marRight w:val="0"/>
          <w:marTop w:val="0"/>
          <w:marBottom w:val="0"/>
          <w:divBdr>
            <w:top w:val="none" w:sz="0" w:space="0" w:color="auto"/>
            <w:left w:val="none" w:sz="0" w:space="0" w:color="auto"/>
            <w:bottom w:val="none" w:sz="0" w:space="0" w:color="auto"/>
            <w:right w:val="none" w:sz="0" w:space="0" w:color="auto"/>
          </w:divBdr>
        </w:div>
        <w:div w:id="1372606968">
          <w:marLeft w:val="0"/>
          <w:marRight w:val="0"/>
          <w:marTop w:val="0"/>
          <w:marBottom w:val="0"/>
          <w:divBdr>
            <w:top w:val="none" w:sz="0" w:space="0" w:color="auto"/>
            <w:left w:val="none" w:sz="0" w:space="0" w:color="auto"/>
            <w:bottom w:val="none" w:sz="0" w:space="0" w:color="auto"/>
            <w:right w:val="none" w:sz="0" w:space="0" w:color="auto"/>
          </w:divBdr>
        </w:div>
        <w:div w:id="1059666105">
          <w:marLeft w:val="0"/>
          <w:marRight w:val="0"/>
          <w:marTop w:val="0"/>
          <w:marBottom w:val="0"/>
          <w:divBdr>
            <w:top w:val="none" w:sz="0" w:space="0" w:color="auto"/>
            <w:left w:val="none" w:sz="0" w:space="0" w:color="auto"/>
            <w:bottom w:val="none" w:sz="0" w:space="0" w:color="auto"/>
            <w:right w:val="none" w:sz="0" w:space="0" w:color="auto"/>
          </w:divBdr>
        </w:div>
        <w:div w:id="415370862">
          <w:marLeft w:val="0"/>
          <w:marRight w:val="0"/>
          <w:marTop w:val="0"/>
          <w:marBottom w:val="0"/>
          <w:divBdr>
            <w:top w:val="none" w:sz="0" w:space="0" w:color="auto"/>
            <w:left w:val="none" w:sz="0" w:space="0" w:color="auto"/>
            <w:bottom w:val="none" w:sz="0" w:space="0" w:color="auto"/>
            <w:right w:val="none" w:sz="0" w:space="0" w:color="auto"/>
          </w:divBdr>
        </w:div>
        <w:div w:id="476000807">
          <w:marLeft w:val="0"/>
          <w:marRight w:val="0"/>
          <w:marTop w:val="0"/>
          <w:marBottom w:val="0"/>
          <w:divBdr>
            <w:top w:val="none" w:sz="0" w:space="0" w:color="auto"/>
            <w:left w:val="none" w:sz="0" w:space="0" w:color="auto"/>
            <w:bottom w:val="none" w:sz="0" w:space="0" w:color="auto"/>
            <w:right w:val="none" w:sz="0" w:space="0" w:color="auto"/>
          </w:divBdr>
        </w:div>
        <w:div w:id="253248907">
          <w:marLeft w:val="0"/>
          <w:marRight w:val="0"/>
          <w:marTop w:val="0"/>
          <w:marBottom w:val="0"/>
          <w:divBdr>
            <w:top w:val="none" w:sz="0" w:space="0" w:color="auto"/>
            <w:left w:val="none" w:sz="0" w:space="0" w:color="auto"/>
            <w:bottom w:val="none" w:sz="0" w:space="0" w:color="auto"/>
            <w:right w:val="none" w:sz="0" w:space="0" w:color="auto"/>
          </w:divBdr>
        </w:div>
        <w:div w:id="1868562600">
          <w:marLeft w:val="0"/>
          <w:marRight w:val="0"/>
          <w:marTop w:val="0"/>
          <w:marBottom w:val="0"/>
          <w:divBdr>
            <w:top w:val="none" w:sz="0" w:space="0" w:color="auto"/>
            <w:left w:val="none" w:sz="0" w:space="0" w:color="auto"/>
            <w:bottom w:val="none" w:sz="0" w:space="0" w:color="auto"/>
            <w:right w:val="none" w:sz="0" w:space="0" w:color="auto"/>
          </w:divBdr>
        </w:div>
        <w:div w:id="1090811812">
          <w:marLeft w:val="0"/>
          <w:marRight w:val="0"/>
          <w:marTop w:val="0"/>
          <w:marBottom w:val="0"/>
          <w:divBdr>
            <w:top w:val="none" w:sz="0" w:space="0" w:color="auto"/>
            <w:left w:val="none" w:sz="0" w:space="0" w:color="auto"/>
            <w:bottom w:val="none" w:sz="0" w:space="0" w:color="auto"/>
            <w:right w:val="none" w:sz="0" w:space="0" w:color="auto"/>
          </w:divBdr>
        </w:div>
        <w:div w:id="89666740">
          <w:marLeft w:val="0"/>
          <w:marRight w:val="0"/>
          <w:marTop w:val="0"/>
          <w:marBottom w:val="0"/>
          <w:divBdr>
            <w:top w:val="none" w:sz="0" w:space="0" w:color="auto"/>
            <w:left w:val="none" w:sz="0" w:space="0" w:color="auto"/>
            <w:bottom w:val="none" w:sz="0" w:space="0" w:color="auto"/>
            <w:right w:val="none" w:sz="0" w:space="0" w:color="auto"/>
          </w:divBdr>
        </w:div>
        <w:div w:id="1821848723">
          <w:marLeft w:val="0"/>
          <w:marRight w:val="0"/>
          <w:marTop w:val="0"/>
          <w:marBottom w:val="0"/>
          <w:divBdr>
            <w:top w:val="none" w:sz="0" w:space="0" w:color="auto"/>
            <w:left w:val="none" w:sz="0" w:space="0" w:color="auto"/>
            <w:bottom w:val="none" w:sz="0" w:space="0" w:color="auto"/>
            <w:right w:val="none" w:sz="0" w:space="0" w:color="auto"/>
          </w:divBdr>
        </w:div>
        <w:div w:id="222911603">
          <w:marLeft w:val="0"/>
          <w:marRight w:val="0"/>
          <w:marTop w:val="0"/>
          <w:marBottom w:val="0"/>
          <w:divBdr>
            <w:top w:val="none" w:sz="0" w:space="0" w:color="auto"/>
            <w:left w:val="none" w:sz="0" w:space="0" w:color="auto"/>
            <w:bottom w:val="none" w:sz="0" w:space="0" w:color="auto"/>
            <w:right w:val="none" w:sz="0" w:space="0" w:color="auto"/>
          </w:divBdr>
        </w:div>
        <w:div w:id="1135760878">
          <w:marLeft w:val="0"/>
          <w:marRight w:val="0"/>
          <w:marTop w:val="0"/>
          <w:marBottom w:val="0"/>
          <w:divBdr>
            <w:top w:val="none" w:sz="0" w:space="0" w:color="auto"/>
            <w:left w:val="none" w:sz="0" w:space="0" w:color="auto"/>
            <w:bottom w:val="none" w:sz="0" w:space="0" w:color="auto"/>
            <w:right w:val="none" w:sz="0" w:space="0" w:color="auto"/>
          </w:divBdr>
        </w:div>
        <w:div w:id="618948597">
          <w:marLeft w:val="0"/>
          <w:marRight w:val="0"/>
          <w:marTop w:val="0"/>
          <w:marBottom w:val="0"/>
          <w:divBdr>
            <w:top w:val="none" w:sz="0" w:space="0" w:color="auto"/>
            <w:left w:val="none" w:sz="0" w:space="0" w:color="auto"/>
            <w:bottom w:val="none" w:sz="0" w:space="0" w:color="auto"/>
            <w:right w:val="none" w:sz="0" w:space="0" w:color="auto"/>
          </w:divBdr>
        </w:div>
        <w:div w:id="1035548076">
          <w:marLeft w:val="0"/>
          <w:marRight w:val="0"/>
          <w:marTop w:val="0"/>
          <w:marBottom w:val="0"/>
          <w:divBdr>
            <w:top w:val="none" w:sz="0" w:space="0" w:color="auto"/>
            <w:left w:val="none" w:sz="0" w:space="0" w:color="auto"/>
            <w:bottom w:val="none" w:sz="0" w:space="0" w:color="auto"/>
            <w:right w:val="none" w:sz="0" w:space="0" w:color="auto"/>
          </w:divBdr>
        </w:div>
        <w:div w:id="212279339">
          <w:marLeft w:val="0"/>
          <w:marRight w:val="0"/>
          <w:marTop w:val="0"/>
          <w:marBottom w:val="0"/>
          <w:divBdr>
            <w:top w:val="none" w:sz="0" w:space="0" w:color="auto"/>
            <w:left w:val="none" w:sz="0" w:space="0" w:color="auto"/>
            <w:bottom w:val="none" w:sz="0" w:space="0" w:color="auto"/>
            <w:right w:val="none" w:sz="0" w:space="0" w:color="auto"/>
          </w:divBdr>
        </w:div>
        <w:div w:id="323902381">
          <w:marLeft w:val="0"/>
          <w:marRight w:val="0"/>
          <w:marTop w:val="0"/>
          <w:marBottom w:val="0"/>
          <w:divBdr>
            <w:top w:val="none" w:sz="0" w:space="0" w:color="auto"/>
            <w:left w:val="none" w:sz="0" w:space="0" w:color="auto"/>
            <w:bottom w:val="none" w:sz="0" w:space="0" w:color="auto"/>
            <w:right w:val="none" w:sz="0" w:space="0" w:color="auto"/>
          </w:divBdr>
        </w:div>
        <w:div w:id="621498860">
          <w:marLeft w:val="0"/>
          <w:marRight w:val="0"/>
          <w:marTop w:val="0"/>
          <w:marBottom w:val="0"/>
          <w:divBdr>
            <w:top w:val="none" w:sz="0" w:space="0" w:color="auto"/>
            <w:left w:val="none" w:sz="0" w:space="0" w:color="auto"/>
            <w:bottom w:val="none" w:sz="0" w:space="0" w:color="auto"/>
            <w:right w:val="none" w:sz="0" w:space="0" w:color="auto"/>
          </w:divBdr>
        </w:div>
        <w:div w:id="1771780952">
          <w:marLeft w:val="0"/>
          <w:marRight w:val="0"/>
          <w:marTop w:val="0"/>
          <w:marBottom w:val="0"/>
          <w:divBdr>
            <w:top w:val="none" w:sz="0" w:space="0" w:color="auto"/>
            <w:left w:val="none" w:sz="0" w:space="0" w:color="auto"/>
            <w:bottom w:val="none" w:sz="0" w:space="0" w:color="auto"/>
            <w:right w:val="none" w:sz="0" w:space="0" w:color="auto"/>
          </w:divBdr>
        </w:div>
        <w:div w:id="1080056928">
          <w:marLeft w:val="0"/>
          <w:marRight w:val="0"/>
          <w:marTop w:val="0"/>
          <w:marBottom w:val="0"/>
          <w:divBdr>
            <w:top w:val="none" w:sz="0" w:space="0" w:color="auto"/>
            <w:left w:val="none" w:sz="0" w:space="0" w:color="auto"/>
            <w:bottom w:val="none" w:sz="0" w:space="0" w:color="auto"/>
            <w:right w:val="none" w:sz="0" w:space="0" w:color="auto"/>
          </w:divBdr>
        </w:div>
        <w:div w:id="1969168159">
          <w:marLeft w:val="0"/>
          <w:marRight w:val="0"/>
          <w:marTop w:val="0"/>
          <w:marBottom w:val="0"/>
          <w:divBdr>
            <w:top w:val="none" w:sz="0" w:space="0" w:color="auto"/>
            <w:left w:val="none" w:sz="0" w:space="0" w:color="auto"/>
            <w:bottom w:val="none" w:sz="0" w:space="0" w:color="auto"/>
            <w:right w:val="none" w:sz="0" w:space="0" w:color="auto"/>
          </w:divBdr>
        </w:div>
        <w:div w:id="1734615718">
          <w:marLeft w:val="0"/>
          <w:marRight w:val="0"/>
          <w:marTop w:val="0"/>
          <w:marBottom w:val="0"/>
          <w:divBdr>
            <w:top w:val="none" w:sz="0" w:space="0" w:color="auto"/>
            <w:left w:val="none" w:sz="0" w:space="0" w:color="auto"/>
            <w:bottom w:val="none" w:sz="0" w:space="0" w:color="auto"/>
            <w:right w:val="none" w:sz="0" w:space="0" w:color="auto"/>
          </w:divBdr>
        </w:div>
        <w:div w:id="1480611535">
          <w:marLeft w:val="0"/>
          <w:marRight w:val="0"/>
          <w:marTop w:val="0"/>
          <w:marBottom w:val="0"/>
          <w:divBdr>
            <w:top w:val="none" w:sz="0" w:space="0" w:color="auto"/>
            <w:left w:val="none" w:sz="0" w:space="0" w:color="auto"/>
            <w:bottom w:val="none" w:sz="0" w:space="0" w:color="auto"/>
            <w:right w:val="none" w:sz="0" w:space="0" w:color="auto"/>
          </w:divBdr>
        </w:div>
        <w:div w:id="1515463620">
          <w:marLeft w:val="0"/>
          <w:marRight w:val="0"/>
          <w:marTop w:val="0"/>
          <w:marBottom w:val="0"/>
          <w:divBdr>
            <w:top w:val="none" w:sz="0" w:space="0" w:color="auto"/>
            <w:left w:val="none" w:sz="0" w:space="0" w:color="auto"/>
            <w:bottom w:val="none" w:sz="0" w:space="0" w:color="auto"/>
            <w:right w:val="none" w:sz="0" w:space="0" w:color="auto"/>
          </w:divBdr>
        </w:div>
        <w:div w:id="584194461">
          <w:marLeft w:val="0"/>
          <w:marRight w:val="0"/>
          <w:marTop w:val="0"/>
          <w:marBottom w:val="0"/>
          <w:divBdr>
            <w:top w:val="none" w:sz="0" w:space="0" w:color="auto"/>
            <w:left w:val="none" w:sz="0" w:space="0" w:color="auto"/>
            <w:bottom w:val="none" w:sz="0" w:space="0" w:color="auto"/>
            <w:right w:val="none" w:sz="0" w:space="0" w:color="auto"/>
          </w:divBdr>
        </w:div>
        <w:div w:id="875042817">
          <w:marLeft w:val="0"/>
          <w:marRight w:val="0"/>
          <w:marTop w:val="0"/>
          <w:marBottom w:val="0"/>
          <w:divBdr>
            <w:top w:val="none" w:sz="0" w:space="0" w:color="auto"/>
            <w:left w:val="none" w:sz="0" w:space="0" w:color="auto"/>
            <w:bottom w:val="none" w:sz="0" w:space="0" w:color="auto"/>
            <w:right w:val="none" w:sz="0" w:space="0" w:color="auto"/>
          </w:divBdr>
        </w:div>
        <w:div w:id="1664118245">
          <w:marLeft w:val="0"/>
          <w:marRight w:val="0"/>
          <w:marTop w:val="0"/>
          <w:marBottom w:val="0"/>
          <w:divBdr>
            <w:top w:val="none" w:sz="0" w:space="0" w:color="auto"/>
            <w:left w:val="none" w:sz="0" w:space="0" w:color="auto"/>
            <w:bottom w:val="none" w:sz="0" w:space="0" w:color="auto"/>
            <w:right w:val="none" w:sz="0" w:space="0" w:color="auto"/>
          </w:divBdr>
        </w:div>
        <w:div w:id="3243709">
          <w:marLeft w:val="0"/>
          <w:marRight w:val="0"/>
          <w:marTop w:val="0"/>
          <w:marBottom w:val="0"/>
          <w:divBdr>
            <w:top w:val="none" w:sz="0" w:space="0" w:color="auto"/>
            <w:left w:val="none" w:sz="0" w:space="0" w:color="auto"/>
            <w:bottom w:val="none" w:sz="0" w:space="0" w:color="auto"/>
            <w:right w:val="none" w:sz="0" w:space="0" w:color="auto"/>
          </w:divBdr>
        </w:div>
        <w:div w:id="1376084006">
          <w:marLeft w:val="0"/>
          <w:marRight w:val="0"/>
          <w:marTop w:val="0"/>
          <w:marBottom w:val="0"/>
          <w:divBdr>
            <w:top w:val="none" w:sz="0" w:space="0" w:color="auto"/>
            <w:left w:val="none" w:sz="0" w:space="0" w:color="auto"/>
            <w:bottom w:val="none" w:sz="0" w:space="0" w:color="auto"/>
            <w:right w:val="none" w:sz="0" w:space="0" w:color="auto"/>
          </w:divBdr>
        </w:div>
        <w:div w:id="835729274">
          <w:marLeft w:val="0"/>
          <w:marRight w:val="0"/>
          <w:marTop w:val="0"/>
          <w:marBottom w:val="0"/>
          <w:divBdr>
            <w:top w:val="none" w:sz="0" w:space="0" w:color="auto"/>
            <w:left w:val="none" w:sz="0" w:space="0" w:color="auto"/>
            <w:bottom w:val="none" w:sz="0" w:space="0" w:color="auto"/>
            <w:right w:val="none" w:sz="0" w:space="0" w:color="auto"/>
          </w:divBdr>
        </w:div>
        <w:div w:id="1317028998">
          <w:marLeft w:val="0"/>
          <w:marRight w:val="0"/>
          <w:marTop w:val="0"/>
          <w:marBottom w:val="0"/>
          <w:divBdr>
            <w:top w:val="none" w:sz="0" w:space="0" w:color="auto"/>
            <w:left w:val="none" w:sz="0" w:space="0" w:color="auto"/>
            <w:bottom w:val="none" w:sz="0" w:space="0" w:color="auto"/>
            <w:right w:val="none" w:sz="0" w:space="0" w:color="auto"/>
          </w:divBdr>
        </w:div>
        <w:div w:id="1861968006">
          <w:marLeft w:val="0"/>
          <w:marRight w:val="0"/>
          <w:marTop w:val="0"/>
          <w:marBottom w:val="0"/>
          <w:divBdr>
            <w:top w:val="none" w:sz="0" w:space="0" w:color="auto"/>
            <w:left w:val="none" w:sz="0" w:space="0" w:color="auto"/>
            <w:bottom w:val="none" w:sz="0" w:space="0" w:color="auto"/>
            <w:right w:val="none" w:sz="0" w:space="0" w:color="auto"/>
          </w:divBdr>
        </w:div>
        <w:div w:id="173038688">
          <w:marLeft w:val="0"/>
          <w:marRight w:val="0"/>
          <w:marTop w:val="0"/>
          <w:marBottom w:val="0"/>
          <w:divBdr>
            <w:top w:val="none" w:sz="0" w:space="0" w:color="auto"/>
            <w:left w:val="none" w:sz="0" w:space="0" w:color="auto"/>
            <w:bottom w:val="none" w:sz="0" w:space="0" w:color="auto"/>
            <w:right w:val="none" w:sz="0" w:space="0" w:color="auto"/>
          </w:divBdr>
        </w:div>
        <w:div w:id="1794401976">
          <w:marLeft w:val="0"/>
          <w:marRight w:val="0"/>
          <w:marTop w:val="0"/>
          <w:marBottom w:val="0"/>
          <w:divBdr>
            <w:top w:val="none" w:sz="0" w:space="0" w:color="auto"/>
            <w:left w:val="none" w:sz="0" w:space="0" w:color="auto"/>
            <w:bottom w:val="none" w:sz="0" w:space="0" w:color="auto"/>
            <w:right w:val="none" w:sz="0" w:space="0" w:color="auto"/>
          </w:divBdr>
        </w:div>
        <w:div w:id="914978666">
          <w:marLeft w:val="0"/>
          <w:marRight w:val="0"/>
          <w:marTop w:val="0"/>
          <w:marBottom w:val="0"/>
          <w:divBdr>
            <w:top w:val="none" w:sz="0" w:space="0" w:color="auto"/>
            <w:left w:val="none" w:sz="0" w:space="0" w:color="auto"/>
            <w:bottom w:val="none" w:sz="0" w:space="0" w:color="auto"/>
            <w:right w:val="none" w:sz="0" w:space="0" w:color="auto"/>
          </w:divBdr>
        </w:div>
        <w:div w:id="1413621929">
          <w:marLeft w:val="0"/>
          <w:marRight w:val="0"/>
          <w:marTop w:val="0"/>
          <w:marBottom w:val="0"/>
          <w:divBdr>
            <w:top w:val="none" w:sz="0" w:space="0" w:color="auto"/>
            <w:left w:val="none" w:sz="0" w:space="0" w:color="auto"/>
            <w:bottom w:val="none" w:sz="0" w:space="0" w:color="auto"/>
            <w:right w:val="none" w:sz="0" w:space="0" w:color="auto"/>
          </w:divBdr>
        </w:div>
        <w:div w:id="2075397079">
          <w:marLeft w:val="0"/>
          <w:marRight w:val="0"/>
          <w:marTop w:val="0"/>
          <w:marBottom w:val="0"/>
          <w:divBdr>
            <w:top w:val="none" w:sz="0" w:space="0" w:color="auto"/>
            <w:left w:val="none" w:sz="0" w:space="0" w:color="auto"/>
            <w:bottom w:val="none" w:sz="0" w:space="0" w:color="auto"/>
            <w:right w:val="none" w:sz="0" w:space="0" w:color="auto"/>
          </w:divBdr>
        </w:div>
        <w:div w:id="1082876348">
          <w:marLeft w:val="0"/>
          <w:marRight w:val="0"/>
          <w:marTop w:val="0"/>
          <w:marBottom w:val="0"/>
          <w:divBdr>
            <w:top w:val="none" w:sz="0" w:space="0" w:color="auto"/>
            <w:left w:val="none" w:sz="0" w:space="0" w:color="auto"/>
            <w:bottom w:val="none" w:sz="0" w:space="0" w:color="auto"/>
            <w:right w:val="none" w:sz="0" w:space="0" w:color="auto"/>
          </w:divBdr>
        </w:div>
        <w:div w:id="2135252268">
          <w:marLeft w:val="0"/>
          <w:marRight w:val="0"/>
          <w:marTop w:val="0"/>
          <w:marBottom w:val="0"/>
          <w:divBdr>
            <w:top w:val="none" w:sz="0" w:space="0" w:color="auto"/>
            <w:left w:val="none" w:sz="0" w:space="0" w:color="auto"/>
            <w:bottom w:val="none" w:sz="0" w:space="0" w:color="auto"/>
            <w:right w:val="none" w:sz="0" w:space="0" w:color="auto"/>
          </w:divBdr>
        </w:div>
        <w:div w:id="2026205000">
          <w:marLeft w:val="0"/>
          <w:marRight w:val="0"/>
          <w:marTop w:val="0"/>
          <w:marBottom w:val="0"/>
          <w:divBdr>
            <w:top w:val="none" w:sz="0" w:space="0" w:color="auto"/>
            <w:left w:val="none" w:sz="0" w:space="0" w:color="auto"/>
            <w:bottom w:val="none" w:sz="0" w:space="0" w:color="auto"/>
            <w:right w:val="none" w:sz="0" w:space="0" w:color="auto"/>
          </w:divBdr>
        </w:div>
        <w:div w:id="1319769832">
          <w:marLeft w:val="0"/>
          <w:marRight w:val="0"/>
          <w:marTop w:val="0"/>
          <w:marBottom w:val="0"/>
          <w:divBdr>
            <w:top w:val="none" w:sz="0" w:space="0" w:color="auto"/>
            <w:left w:val="none" w:sz="0" w:space="0" w:color="auto"/>
            <w:bottom w:val="none" w:sz="0" w:space="0" w:color="auto"/>
            <w:right w:val="none" w:sz="0" w:space="0" w:color="auto"/>
          </w:divBdr>
        </w:div>
        <w:div w:id="1489907085">
          <w:marLeft w:val="0"/>
          <w:marRight w:val="0"/>
          <w:marTop w:val="0"/>
          <w:marBottom w:val="0"/>
          <w:divBdr>
            <w:top w:val="none" w:sz="0" w:space="0" w:color="auto"/>
            <w:left w:val="none" w:sz="0" w:space="0" w:color="auto"/>
            <w:bottom w:val="none" w:sz="0" w:space="0" w:color="auto"/>
            <w:right w:val="none" w:sz="0" w:space="0" w:color="auto"/>
          </w:divBdr>
        </w:div>
        <w:div w:id="23605380">
          <w:marLeft w:val="0"/>
          <w:marRight w:val="0"/>
          <w:marTop w:val="0"/>
          <w:marBottom w:val="0"/>
          <w:divBdr>
            <w:top w:val="none" w:sz="0" w:space="0" w:color="auto"/>
            <w:left w:val="none" w:sz="0" w:space="0" w:color="auto"/>
            <w:bottom w:val="none" w:sz="0" w:space="0" w:color="auto"/>
            <w:right w:val="none" w:sz="0" w:space="0" w:color="auto"/>
          </w:divBdr>
        </w:div>
        <w:div w:id="1611082412">
          <w:marLeft w:val="0"/>
          <w:marRight w:val="0"/>
          <w:marTop w:val="0"/>
          <w:marBottom w:val="0"/>
          <w:divBdr>
            <w:top w:val="none" w:sz="0" w:space="0" w:color="auto"/>
            <w:left w:val="none" w:sz="0" w:space="0" w:color="auto"/>
            <w:bottom w:val="none" w:sz="0" w:space="0" w:color="auto"/>
            <w:right w:val="none" w:sz="0" w:space="0" w:color="auto"/>
          </w:divBdr>
        </w:div>
        <w:div w:id="748191259">
          <w:marLeft w:val="0"/>
          <w:marRight w:val="0"/>
          <w:marTop w:val="0"/>
          <w:marBottom w:val="0"/>
          <w:divBdr>
            <w:top w:val="none" w:sz="0" w:space="0" w:color="auto"/>
            <w:left w:val="none" w:sz="0" w:space="0" w:color="auto"/>
            <w:bottom w:val="none" w:sz="0" w:space="0" w:color="auto"/>
            <w:right w:val="none" w:sz="0" w:space="0" w:color="auto"/>
          </w:divBdr>
        </w:div>
        <w:div w:id="2130279365">
          <w:marLeft w:val="0"/>
          <w:marRight w:val="0"/>
          <w:marTop w:val="0"/>
          <w:marBottom w:val="0"/>
          <w:divBdr>
            <w:top w:val="none" w:sz="0" w:space="0" w:color="auto"/>
            <w:left w:val="none" w:sz="0" w:space="0" w:color="auto"/>
            <w:bottom w:val="none" w:sz="0" w:space="0" w:color="auto"/>
            <w:right w:val="none" w:sz="0" w:space="0" w:color="auto"/>
          </w:divBdr>
        </w:div>
        <w:div w:id="1629821505">
          <w:marLeft w:val="0"/>
          <w:marRight w:val="0"/>
          <w:marTop w:val="0"/>
          <w:marBottom w:val="0"/>
          <w:divBdr>
            <w:top w:val="none" w:sz="0" w:space="0" w:color="auto"/>
            <w:left w:val="none" w:sz="0" w:space="0" w:color="auto"/>
            <w:bottom w:val="none" w:sz="0" w:space="0" w:color="auto"/>
            <w:right w:val="none" w:sz="0" w:space="0" w:color="auto"/>
          </w:divBdr>
        </w:div>
        <w:div w:id="1000621646">
          <w:marLeft w:val="0"/>
          <w:marRight w:val="0"/>
          <w:marTop w:val="0"/>
          <w:marBottom w:val="0"/>
          <w:divBdr>
            <w:top w:val="none" w:sz="0" w:space="0" w:color="auto"/>
            <w:left w:val="none" w:sz="0" w:space="0" w:color="auto"/>
            <w:bottom w:val="none" w:sz="0" w:space="0" w:color="auto"/>
            <w:right w:val="none" w:sz="0" w:space="0" w:color="auto"/>
          </w:divBdr>
        </w:div>
        <w:div w:id="1018001255">
          <w:marLeft w:val="0"/>
          <w:marRight w:val="0"/>
          <w:marTop w:val="0"/>
          <w:marBottom w:val="0"/>
          <w:divBdr>
            <w:top w:val="none" w:sz="0" w:space="0" w:color="auto"/>
            <w:left w:val="none" w:sz="0" w:space="0" w:color="auto"/>
            <w:bottom w:val="none" w:sz="0" w:space="0" w:color="auto"/>
            <w:right w:val="none" w:sz="0" w:space="0" w:color="auto"/>
          </w:divBdr>
        </w:div>
        <w:div w:id="1553151202">
          <w:marLeft w:val="0"/>
          <w:marRight w:val="0"/>
          <w:marTop w:val="0"/>
          <w:marBottom w:val="0"/>
          <w:divBdr>
            <w:top w:val="none" w:sz="0" w:space="0" w:color="auto"/>
            <w:left w:val="none" w:sz="0" w:space="0" w:color="auto"/>
            <w:bottom w:val="none" w:sz="0" w:space="0" w:color="auto"/>
            <w:right w:val="none" w:sz="0" w:space="0" w:color="auto"/>
          </w:divBdr>
        </w:div>
        <w:div w:id="1721859357">
          <w:marLeft w:val="0"/>
          <w:marRight w:val="0"/>
          <w:marTop w:val="0"/>
          <w:marBottom w:val="0"/>
          <w:divBdr>
            <w:top w:val="none" w:sz="0" w:space="0" w:color="auto"/>
            <w:left w:val="none" w:sz="0" w:space="0" w:color="auto"/>
            <w:bottom w:val="none" w:sz="0" w:space="0" w:color="auto"/>
            <w:right w:val="none" w:sz="0" w:space="0" w:color="auto"/>
          </w:divBdr>
        </w:div>
        <w:div w:id="1651669934">
          <w:marLeft w:val="0"/>
          <w:marRight w:val="0"/>
          <w:marTop w:val="0"/>
          <w:marBottom w:val="0"/>
          <w:divBdr>
            <w:top w:val="none" w:sz="0" w:space="0" w:color="auto"/>
            <w:left w:val="none" w:sz="0" w:space="0" w:color="auto"/>
            <w:bottom w:val="none" w:sz="0" w:space="0" w:color="auto"/>
            <w:right w:val="none" w:sz="0" w:space="0" w:color="auto"/>
          </w:divBdr>
        </w:div>
      </w:divsChild>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 w:id="1834299193">
      <w:bodyDiv w:val="1"/>
      <w:marLeft w:val="0"/>
      <w:marRight w:val="0"/>
      <w:marTop w:val="0"/>
      <w:marBottom w:val="0"/>
      <w:divBdr>
        <w:top w:val="none" w:sz="0" w:space="0" w:color="auto"/>
        <w:left w:val="none" w:sz="0" w:space="0" w:color="auto"/>
        <w:bottom w:val="none" w:sz="0" w:space="0" w:color="auto"/>
        <w:right w:val="none" w:sz="0" w:space="0" w:color="auto"/>
      </w:divBdr>
      <w:divsChild>
        <w:div w:id="317152448">
          <w:marLeft w:val="0"/>
          <w:marRight w:val="0"/>
          <w:marTop w:val="0"/>
          <w:marBottom w:val="0"/>
          <w:divBdr>
            <w:top w:val="none" w:sz="0" w:space="0" w:color="auto"/>
            <w:left w:val="none" w:sz="0" w:space="0" w:color="auto"/>
            <w:bottom w:val="none" w:sz="0" w:space="0" w:color="auto"/>
            <w:right w:val="none" w:sz="0" w:space="0" w:color="auto"/>
          </w:divBdr>
        </w:div>
        <w:div w:id="1282302076">
          <w:marLeft w:val="0"/>
          <w:marRight w:val="0"/>
          <w:marTop w:val="0"/>
          <w:marBottom w:val="0"/>
          <w:divBdr>
            <w:top w:val="none" w:sz="0" w:space="0" w:color="auto"/>
            <w:left w:val="none" w:sz="0" w:space="0" w:color="auto"/>
            <w:bottom w:val="none" w:sz="0" w:space="0" w:color="auto"/>
            <w:right w:val="none" w:sz="0" w:space="0" w:color="auto"/>
          </w:divBdr>
        </w:div>
        <w:div w:id="132720024">
          <w:marLeft w:val="0"/>
          <w:marRight w:val="0"/>
          <w:marTop w:val="0"/>
          <w:marBottom w:val="0"/>
          <w:divBdr>
            <w:top w:val="none" w:sz="0" w:space="0" w:color="auto"/>
            <w:left w:val="none" w:sz="0" w:space="0" w:color="auto"/>
            <w:bottom w:val="none" w:sz="0" w:space="0" w:color="auto"/>
            <w:right w:val="none" w:sz="0" w:space="0" w:color="auto"/>
          </w:divBdr>
        </w:div>
        <w:div w:id="984359996">
          <w:marLeft w:val="0"/>
          <w:marRight w:val="0"/>
          <w:marTop w:val="0"/>
          <w:marBottom w:val="0"/>
          <w:divBdr>
            <w:top w:val="none" w:sz="0" w:space="0" w:color="auto"/>
            <w:left w:val="none" w:sz="0" w:space="0" w:color="auto"/>
            <w:bottom w:val="none" w:sz="0" w:space="0" w:color="auto"/>
            <w:right w:val="none" w:sz="0" w:space="0" w:color="auto"/>
          </w:divBdr>
        </w:div>
        <w:div w:id="600794883">
          <w:marLeft w:val="0"/>
          <w:marRight w:val="0"/>
          <w:marTop w:val="0"/>
          <w:marBottom w:val="0"/>
          <w:divBdr>
            <w:top w:val="none" w:sz="0" w:space="0" w:color="auto"/>
            <w:left w:val="none" w:sz="0" w:space="0" w:color="auto"/>
            <w:bottom w:val="none" w:sz="0" w:space="0" w:color="auto"/>
            <w:right w:val="none" w:sz="0" w:space="0" w:color="auto"/>
          </w:divBdr>
        </w:div>
        <w:div w:id="114567707">
          <w:marLeft w:val="0"/>
          <w:marRight w:val="0"/>
          <w:marTop w:val="0"/>
          <w:marBottom w:val="0"/>
          <w:divBdr>
            <w:top w:val="none" w:sz="0" w:space="0" w:color="auto"/>
            <w:left w:val="none" w:sz="0" w:space="0" w:color="auto"/>
            <w:bottom w:val="none" w:sz="0" w:space="0" w:color="auto"/>
            <w:right w:val="none" w:sz="0" w:space="0" w:color="auto"/>
          </w:divBdr>
        </w:div>
        <w:div w:id="1575041535">
          <w:marLeft w:val="0"/>
          <w:marRight w:val="0"/>
          <w:marTop w:val="0"/>
          <w:marBottom w:val="0"/>
          <w:divBdr>
            <w:top w:val="none" w:sz="0" w:space="0" w:color="auto"/>
            <w:left w:val="none" w:sz="0" w:space="0" w:color="auto"/>
            <w:bottom w:val="none" w:sz="0" w:space="0" w:color="auto"/>
            <w:right w:val="none" w:sz="0" w:space="0" w:color="auto"/>
          </w:divBdr>
        </w:div>
        <w:div w:id="129396443">
          <w:marLeft w:val="0"/>
          <w:marRight w:val="0"/>
          <w:marTop w:val="0"/>
          <w:marBottom w:val="0"/>
          <w:divBdr>
            <w:top w:val="none" w:sz="0" w:space="0" w:color="auto"/>
            <w:left w:val="none" w:sz="0" w:space="0" w:color="auto"/>
            <w:bottom w:val="none" w:sz="0" w:space="0" w:color="auto"/>
            <w:right w:val="none" w:sz="0" w:space="0" w:color="auto"/>
          </w:divBdr>
        </w:div>
        <w:div w:id="1674379808">
          <w:marLeft w:val="0"/>
          <w:marRight w:val="0"/>
          <w:marTop w:val="0"/>
          <w:marBottom w:val="0"/>
          <w:divBdr>
            <w:top w:val="none" w:sz="0" w:space="0" w:color="auto"/>
            <w:left w:val="none" w:sz="0" w:space="0" w:color="auto"/>
            <w:bottom w:val="none" w:sz="0" w:space="0" w:color="auto"/>
            <w:right w:val="none" w:sz="0" w:space="0" w:color="auto"/>
          </w:divBdr>
        </w:div>
        <w:div w:id="22481289">
          <w:marLeft w:val="0"/>
          <w:marRight w:val="0"/>
          <w:marTop w:val="0"/>
          <w:marBottom w:val="0"/>
          <w:divBdr>
            <w:top w:val="none" w:sz="0" w:space="0" w:color="auto"/>
            <w:left w:val="none" w:sz="0" w:space="0" w:color="auto"/>
            <w:bottom w:val="none" w:sz="0" w:space="0" w:color="auto"/>
            <w:right w:val="none" w:sz="0" w:space="0" w:color="auto"/>
          </w:divBdr>
        </w:div>
        <w:div w:id="1624536857">
          <w:marLeft w:val="0"/>
          <w:marRight w:val="0"/>
          <w:marTop w:val="0"/>
          <w:marBottom w:val="0"/>
          <w:divBdr>
            <w:top w:val="none" w:sz="0" w:space="0" w:color="auto"/>
            <w:left w:val="none" w:sz="0" w:space="0" w:color="auto"/>
            <w:bottom w:val="none" w:sz="0" w:space="0" w:color="auto"/>
            <w:right w:val="none" w:sz="0" w:space="0" w:color="auto"/>
          </w:divBdr>
        </w:div>
        <w:div w:id="640232670">
          <w:marLeft w:val="0"/>
          <w:marRight w:val="0"/>
          <w:marTop w:val="0"/>
          <w:marBottom w:val="0"/>
          <w:divBdr>
            <w:top w:val="none" w:sz="0" w:space="0" w:color="auto"/>
            <w:left w:val="none" w:sz="0" w:space="0" w:color="auto"/>
            <w:bottom w:val="none" w:sz="0" w:space="0" w:color="auto"/>
            <w:right w:val="none" w:sz="0" w:space="0" w:color="auto"/>
          </w:divBdr>
        </w:div>
        <w:div w:id="1286423286">
          <w:marLeft w:val="0"/>
          <w:marRight w:val="0"/>
          <w:marTop w:val="0"/>
          <w:marBottom w:val="0"/>
          <w:divBdr>
            <w:top w:val="none" w:sz="0" w:space="0" w:color="auto"/>
            <w:left w:val="none" w:sz="0" w:space="0" w:color="auto"/>
            <w:bottom w:val="none" w:sz="0" w:space="0" w:color="auto"/>
            <w:right w:val="none" w:sz="0" w:space="0" w:color="auto"/>
          </w:divBdr>
        </w:div>
        <w:div w:id="105663848">
          <w:marLeft w:val="0"/>
          <w:marRight w:val="0"/>
          <w:marTop w:val="0"/>
          <w:marBottom w:val="0"/>
          <w:divBdr>
            <w:top w:val="none" w:sz="0" w:space="0" w:color="auto"/>
            <w:left w:val="none" w:sz="0" w:space="0" w:color="auto"/>
            <w:bottom w:val="none" w:sz="0" w:space="0" w:color="auto"/>
            <w:right w:val="none" w:sz="0" w:space="0" w:color="auto"/>
          </w:divBdr>
        </w:div>
        <w:div w:id="974913608">
          <w:marLeft w:val="0"/>
          <w:marRight w:val="0"/>
          <w:marTop w:val="0"/>
          <w:marBottom w:val="0"/>
          <w:divBdr>
            <w:top w:val="none" w:sz="0" w:space="0" w:color="auto"/>
            <w:left w:val="none" w:sz="0" w:space="0" w:color="auto"/>
            <w:bottom w:val="none" w:sz="0" w:space="0" w:color="auto"/>
            <w:right w:val="none" w:sz="0" w:space="0" w:color="auto"/>
          </w:divBdr>
        </w:div>
        <w:div w:id="1394233571">
          <w:marLeft w:val="0"/>
          <w:marRight w:val="0"/>
          <w:marTop w:val="0"/>
          <w:marBottom w:val="0"/>
          <w:divBdr>
            <w:top w:val="none" w:sz="0" w:space="0" w:color="auto"/>
            <w:left w:val="none" w:sz="0" w:space="0" w:color="auto"/>
            <w:bottom w:val="none" w:sz="0" w:space="0" w:color="auto"/>
            <w:right w:val="none" w:sz="0" w:space="0" w:color="auto"/>
          </w:divBdr>
        </w:div>
        <w:div w:id="870462214">
          <w:marLeft w:val="0"/>
          <w:marRight w:val="0"/>
          <w:marTop w:val="0"/>
          <w:marBottom w:val="0"/>
          <w:divBdr>
            <w:top w:val="none" w:sz="0" w:space="0" w:color="auto"/>
            <w:left w:val="none" w:sz="0" w:space="0" w:color="auto"/>
            <w:bottom w:val="none" w:sz="0" w:space="0" w:color="auto"/>
            <w:right w:val="none" w:sz="0" w:space="0" w:color="auto"/>
          </w:divBdr>
        </w:div>
        <w:div w:id="592673">
          <w:marLeft w:val="0"/>
          <w:marRight w:val="0"/>
          <w:marTop w:val="0"/>
          <w:marBottom w:val="0"/>
          <w:divBdr>
            <w:top w:val="none" w:sz="0" w:space="0" w:color="auto"/>
            <w:left w:val="none" w:sz="0" w:space="0" w:color="auto"/>
            <w:bottom w:val="none" w:sz="0" w:space="0" w:color="auto"/>
            <w:right w:val="none" w:sz="0" w:space="0" w:color="auto"/>
          </w:divBdr>
        </w:div>
        <w:div w:id="2091922858">
          <w:marLeft w:val="0"/>
          <w:marRight w:val="0"/>
          <w:marTop w:val="0"/>
          <w:marBottom w:val="0"/>
          <w:divBdr>
            <w:top w:val="none" w:sz="0" w:space="0" w:color="auto"/>
            <w:left w:val="none" w:sz="0" w:space="0" w:color="auto"/>
            <w:bottom w:val="none" w:sz="0" w:space="0" w:color="auto"/>
            <w:right w:val="none" w:sz="0" w:space="0" w:color="auto"/>
          </w:divBdr>
        </w:div>
        <w:div w:id="1666661004">
          <w:marLeft w:val="0"/>
          <w:marRight w:val="0"/>
          <w:marTop w:val="0"/>
          <w:marBottom w:val="0"/>
          <w:divBdr>
            <w:top w:val="none" w:sz="0" w:space="0" w:color="auto"/>
            <w:left w:val="none" w:sz="0" w:space="0" w:color="auto"/>
            <w:bottom w:val="none" w:sz="0" w:space="0" w:color="auto"/>
            <w:right w:val="none" w:sz="0" w:space="0" w:color="auto"/>
          </w:divBdr>
        </w:div>
        <w:div w:id="589314990">
          <w:marLeft w:val="0"/>
          <w:marRight w:val="0"/>
          <w:marTop w:val="0"/>
          <w:marBottom w:val="0"/>
          <w:divBdr>
            <w:top w:val="none" w:sz="0" w:space="0" w:color="auto"/>
            <w:left w:val="none" w:sz="0" w:space="0" w:color="auto"/>
            <w:bottom w:val="none" w:sz="0" w:space="0" w:color="auto"/>
            <w:right w:val="none" w:sz="0" w:space="0" w:color="auto"/>
          </w:divBdr>
        </w:div>
        <w:div w:id="399057675">
          <w:marLeft w:val="0"/>
          <w:marRight w:val="0"/>
          <w:marTop w:val="0"/>
          <w:marBottom w:val="0"/>
          <w:divBdr>
            <w:top w:val="none" w:sz="0" w:space="0" w:color="auto"/>
            <w:left w:val="none" w:sz="0" w:space="0" w:color="auto"/>
            <w:bottom w:val="none" w:sz="0" w:space="0" w:color="auto"/>
            <w:right w:val="none" w:sz="0" w:space="0" w:color="auto"/>
          </w:divBdr>
        </w:div>
        <w:div w:id="1904370290">
          <w:marLeft w:val="0"/>
          <w:marRight w:val="0"/>
          <w:marTop w:val="0"/>
          <w:marBottom w:val="0"/>
          <w:divBdr>
            <w:top w:val="none" w:sz="0" w:space="0" w:color="auto"/>
            <w:left w:val="none" w:sz="0" w:space="0" w:color="auto"/>
            <w:bottom w:val="none" w:sz="0" w:space="0" w:color="auto"/>
            <w:right w:val="none" w:sz="0" w:space="0" w:color="auto"/>
          </w:divBdr>
        </w:div>
        <w:div w:id="1144394921">
          <w:marLeft w:val="0"/>
          <w:marRight w:val="0"/>
          <w:marTop w:val="0"/>
          <w:marBottom w:val="0"/>
          <w:divBdr>
            <w:top w:val="none" w:sz="0" w:space="0" w:color="auto"/>
            <w:left w:val="none" w:sz="0" w:space="0" w:color="auto"/>
            <w:bottom w:val="none" w:sz="0" w:space="0" w:color="auto"/>
            <w:right w:val="none" w:sz="0" w:space="0" w:color="auto"/>
          </w:divBdr>
        </w:div>
        <w:div w:id="435833875">
          <w:marLeft w:val="0"/>
          <w:marRight w:val="0"/>
          <w:marTop w:val="0"/>
          <w:marBottom w:val="0"/>
          <w:divBdr>
            <w:top w:val="none" w:sz="0" w:space="0" w:color="auto"/>
            <w:left w:val="none" w:sz="0" w:space="0" w:color="auto"/>
            <w:bottom w:val="none" w:sz="0" w:space="0" w:color="auto"/>
            <w:right w:val="none" w:sz="0" w:space="0" w:color="auto"/>
          </w:divBdr>
        </w:div>
        <w:div w:id="154224559">
          <w:marLeft w:val="0"/>
          <w:marRight w:val="0"/>
          <w:marTop w:val="0"/>
          <w:marBottom w:val="0"/>
          <w:divBdr>
            <w:top w:val="none" w:sz="0" w:space="0" w:color="auto"/>
            <w:left w:val="none" w:sz="0" w:space="0" w:color="auto"/>
            <w:bottom w:val="none" w:sz="0" w:space="0" w:color="auto"/>
            <w:right w:val="none" w:sz="0" w:space="0" w:color="auto"/>
          </w:divBdr>
        </w:div>
        <w:div w:id="272173020">
          <w:marLeft w:val="0"/>
          <w:marRight w:val="0"/>
          <w:marTop w:val="0"/>
          <w:marBottom w:val="0"/>
          <w:divBdr>
            <w:top w:val="none" w:sz="0" w:space="0" w:color="auto"/>
            <w:left w:val="none" w:sz="0" w:space="0" w:color="auto"/>
            <w:bottom w:val="none" w:sz="0" w:space="0" w:color="auto"/>
            <w:right w:val="none" w:sz="0" w:space="0" w:color="auto"/>
          </w:divBdr>
        </w:div>
        <w:div w:id="2102020303">
          <w:marLeft w:val="0"/>
          <w:marRight w:val="0"/>
          <w:marTop w:val="0"/>
          <w:marBottom w:val="0"/>
          <w:divBdr>
            <w:top w:val="none" w:sz="0" w:space="0" w:color="auto"/>
            <w:left w:val="none" w:sz="0" w:space="0" w:color="auto"/>
            <w:bottom w:val="none" w:sz="0" w:space="0" w:color="auto"/>
            <w:right w:val="none" w:sz="0" w:space="0" w:color="auto"/>
          </w:divBdr>
        </w:div>
        <w:div w:id="1502812372">
          <w:marLeft w:val="0"/>
          <w:marRight w:val="0"/>
          <w:marTop w:val="0"/>
          <w:marBottom w:val="0"/>
          <w:divBdr>
            <w:top w:val="none" w:sz="0" w:space="0" w:color="auto"/>
            <w:left w:val="none" w:sz="0" w:space="0" w:color="auto"/>
            <w:bottom w:val="none" w:sz="0" w:space="0" w:color="auto"/>
            <w:right w:val="none" w:sz="0" w:space="0" w:color="auto"/>
          </w:divBdr>
        </w:div>
        <w:div w:id="2114935344">
          <w:marLeft w:val="0"/>
          <w:marRight w:val="0"/>
          <w:marTop w:val="0"/>
          <w:marBottom w:val="0"/>
          <w:divBdr>
            <w:top w:val="none" w:sz="0" w:space="0" w:color="auto"/>
            <w:left w:val="none" w:sz="0" w:space="0" w:color="auto"/>
            <w:bottom w:val="none" w:sz="0" w:space="0" w:color="auto"/>
            <w:right w:val="none" w:sz="0" w:space="0" w:color="auto"/>
          </w:divBdr>
        </w:div>
        <w:div w:id="260531406">
          <w:marLeft w:val="0"/>
          <w:marRight w:val="0"/>
          <w:marTop w:val="0"/>
          <w:marBottom w:val="0"/>
          <w:divBdr>
            <w:top w:val="none" w:sz="0" w:space="0" w:color="auto"/>
            <w:left w:val="none" w:sz="0" w:space="0" w:color="auto"/>
            <w:bottom w:val="none" w:sz="0" w:space="0" w:color="auto"/>
            <w:right w:val="none" w:sz="0" w:space="0" w:color="auto"/>
          </w:divBdr>
        </w:div>
        <w:div w:id="1354652089">
          <w:marLeft w:val="0"/>
          <w:marRight w:val="0"/>
          <w:marTop w:val="0"/>
          <w:marBottom w:val="0"/>
          <w:divBdr>
            <w:top w:val="none" w:sz="0" w:space="0" w:color="auto"/>
            <w:left w:val="none" w:sz="0" w:space="0" w:color="auto"/>
            <w:bottom w:val="none" w:sz="0" w:space="0" w:color="auto"/>
            <w:right w:val="none" w:sz="0" w:space="0" w:color="auto"/>
          </w:divBdr>
        </w:div>
        <w:div w:id="529076283">
          <w:marLeft w:val="0"/>
          <w:marRight w:val="0"/>
          <w:marTop w:val="0"/>
          <w:marBottom w:val="0"/>
          <w:divBdr>
            <w:top w:val="none" w:sz="0" w:space="0" w:color="auto"/>
            <w:left w:val="none" w:sz="0" w:space="0" w:color="auto"/>
            <w:bottom w:val="none" w:sz="0" w:space="0" w:color="auto"/>
            <w:right w:val="none" w:sz="0" w:space="0" w:color="auto"/>
          </w:divBdr>
        </w:div>
        <w:div w:id="926958792">
          <w:marLeft w:val="0"/>
          <w:marRight w:val="0"/>
          <w:marTop w:val="0"/>
          <w:marBottom w:val="0"/>
          <w:divBdr>
            <w:top w:val="none" w:sz="0" w:space="0" w:color="auto"/>
            <w:left w:val="none" w:sz="0" w:space="0" w:color="auto"/>
            <w:bottom w:val="none" w:sz="0" w:space="0" w:color="auto"/>
            <w:right w:val="none" w:sz="0" w:space="0" w:color="auto"/>
          </w:divBdr>
        </w:div>
        <w:div w:id="1376084208">
          <w:marLeft w:val="0"/>
          <w:marRight w:val="0"/>
          <w:marTop w:val="0"/>
          <w:marBottom w:val="0"/>
          <w:divBdr>
            <w:top w:val="none" w:sz="0" w:space="0" w:color="auto"/>
            <w:left w:val="none" w:sz="0" w:space="0" w:color="auto"/>
            <w:bottom w:val="none" w:sz="0" w:space="0" w:color="auto"/>
            <w:right w:val="none" w:sz="0" w:space="0" w:color="auto"/>
          </w:divBdr>
        </w:div>
        <w:div w:id="1776637093">
          <w:marLeft w:val="0"/>
          <w:marRight w:val="0"/>
          <w:marTop w:val="0"/>
          <w:marBottom w:val="0"/>
          <w:divBdr>
            <w:top w:val="none" w:sz="0" w:space="0" w:color="auto"/>
            <w:left w:val="none" w:sz="0" w:space="0" w:color="auto"/>
            <w:bottom w:val="none" w:sz="0" w:space="0" w:color="auto"/>
            <w:right w:val="none" w:sz="0" w:space="0" w:color="auto"/>
          </w:divBdr>
        </w:div>
        <w:div w:id="1851023433">
          <w:marLeft w:val="0"/>
          <w:marRight w:val="0"/>
          <w:marTop w:val="0"/>
          <w:marBottom w:val="0"/>
          <w:divBdr>
            <w:top w:val="none" w:sz="0" w:space="0" w:color="auto"/>
            <w:left w:val="none" w:sz="0" w:space="0" w:color="auto"/>
            <w:bottom w:val="none" w:sz="0" w:space="0" w:color="auto"/>
            <w:right w:val="none" w:sz="0" w:space="0" w:color="auto"/>
          </w:divBdr>
        </w:div>
        <w:div w:id="91363670">
          <w:marLeft w:val="0"/>
          <w:marRight w:val="0"/>
          <w:marTop w:val="0"/>
          <w:marBottom w:val="0"/>
          <w:divBdr>
            <w:top w:val="none" w:sz="0" w:space="0" w:color="auto"/>
            <w:left w:val="none" w:sz="0" w:space="0" w:color="auto"/>
            <w:bottom w:val="none" w:sz="0" w:space="0" w:color="auto"/>
            <w:right w:val="none" w:sz="0" w:space="0" w:color="auto"/>
          </w:divBdr>
        </w:div>
        <w:div w:id="353196293">
          <w:marLeft w:val="0"/>
          <w:marRight w:val="0"/>
          <w:marTop w:val="0"/>
          <w:marBottom w:val="0"/>
          <w:divBdr>
            <w:top w:val="none" w:sz="0" w:space="0" w:color="auto"/>
            <w:left w:val="none" w:sz="0" w:space="0" w:color="auto"/>
            <w:bottom w:val="none" w:sz="0" w:space="0" w:color="auto"/>
            <w:right w:val="none" w:sz="0" w:space="0" w:color="auto"/>
          </w:divBdr>
        </w:div>
        <w:div w:id="973103736">
          <w:marLeft w:val="0"/>
          <w:marRight w:val="0"/>
          <w:marTop w:val="0"/>
          <w:marBottom w:val="0"/>
          <w:divBdr>
            <w:top w:val="none" w:sz="0" w:space="0" w:color="auto"/>
            <w:left w:val="none" w:sz="0" w:space="0" w:color="auto"/>
            <w:bottom w:val="none" w:sz="0" w:space="0" w:color="auto"/>
            <w:right w:val="none" w:sz="0" w:space="0" w:color="auto"/>
          </w:divBdr>
        </w:div>
        <w:div w:id="801734290">
          <w:marLeft w:val="0"/>
          <w:marRight w:val="0"/>
          <w:marTop w:val="0"/>
          <w:marBottom w:val="0"/>
          <w:divBdr>
            <w:top w:val="none" w:sz="0" w:space="0" w:color="auto"/>
            <w:left w:val="none" w:sz="0" w:space="0" w:color="auto"/>
            <w:bottom w:val="none" w:sz="0" w:space="0" w:color="auto"/>
            <w:right w:val="none" w:sz="0" w:space="0" w:color="auto"/>
          </w:divBdr>
        </w:div>
        <w:div w:id="1658806600">
          <w:marLeft w:val="0"/>
          <w:marRight w:val="0"/>
          <w:marTop w:val="0"/>
          <w:marBottom w:val="0"/>
          <w:divBdr>
            <w:top w:val="none" w:sz="0" w:space="0" w:color="auto"/>
            <w:left w:val="none" w:sz="0" w:space="0" w:color="auto"/>
            <w:bottom w:val="none" w:sz="0" w:space="0" w:color="auto"/>
            <w:right w:val="none" w:sz="0" w:space="0" w:color="auto"/>
          </w:divBdr>
        </w:div>
        <w:div w:id="976841262">
          <w:marLeft w:val="0"/>
          <w:marRight w:val="0"/>
          <w:marTop w:val="0"/>
          <w:marBottom w:val="0"/>
          <w:divBdr>
            <w:top w:val="none" w:sz="0" w:space="0" w:color="auto"/>
            <w:left w:val="none" w:sz="0" w:space="0" w:color="auto"/>
            <w:bottom w:val="none" w:sz="0" w:space="0" w:color="auto"/>
            <w:right w:val="none" w:sz="0" w:space="0" w:color="auto"/>
          </w:divBdr>
        </w:div>
        <w:div w:id="383598986">
          <w:marLeft w:val="0"/>
          <w:marRight w:val="0"/>
          <w:marTop w:val="0"/>
          <w:marBottom w:val="0"/>
          <w:divBdr>
            <w:top w:val="none" w:sz="0" w:space="0" w:color="auto"/>
            <w:left w:val="none" w:sz="0" w:space="0" w:color="auto"/>
            <w:bottom w:val="none" w:sz="0" w:space="0" w:color="auto"/>
            <w:right w:val="none" w:sz="0" w:space="0" w:color="auto"/>
          </w:divBdr>
        </w:div>
        <w:div w:id="1522625555">
          <w:marLeft w:val="0"/>
          <w:marRight w:val="0"/>
          <w:marTop w:val="0"/>
          <w:marBottom w:val="0"/>
          <w:divBdr>
            <w:top w:val="none" w:sz="0" w:space="0" w:color="auto"/>
            <w:left w:val="none" w:sz="0" w:space="0" w:color="auto"/>
            <w:bottom w:val="none" w:sz="0" w:space="0" w:color="auto"/>
            <w:right w:val="none" w:sz="0" w:space="0" w:color="auto"/>
          </w:divBdr>
        </w:div>
        <w:div w:id="1261178489">
          <w:marLeft w:val="0"/>
          <w:marRight w:val="0"/>
          <w:marTop w:val="0"/>
          <w:marBottom w:val="0"/>
          <w:divBdr>
            <w:top w:val="none" w:sz="0" w:space="0" w:color="auto"/>
            <w:left w:val="none" w:sz="0" w:space="0" w:color="auto"/>
            <w:bottom w:val="none" w:sz="0" w:space="0" w:color="auto"/>
            <w:right w:val="none" w:sz="0" w:space="0" w:color="auto"/>
          </w:divBdr>
        </w:div>
        <w:div w:id="1053507010">
          <w:marLeft w:val="0"/>
          <w:marRight w:val="0"/>
          <w:marTop w:val="0"/>
          <w:marBottom w:val="0"/>
          <w:divBdr>
            <w:top w:val="none" w:sz="0" w:space="0" w:color="auto"/>
            <w:left w:val="none" w:sz="0" w:space="0" w:color="auto"/>
            <w:bottom w:val="none" w:sz="0" w:space="0" w:color="auto"/>
            <w:right w:val="none" w:sz="0" w:space="0" w:color="auto"/>
          </w:divBdr>
        </w:div>
        <w:div w:id="1490756414">
          <w:marLeft w:val="0"/>
          <w:marRight w:val="0"/>
          <w:marTop w:val="0"/>
          <w:marBottom w:val="0"/>
          <w:divBdr>
            <w:top w:val="none" w:sz="0" w:space="0" w:color="auto"/>
            <w:left w:val="none" w:sz="0" w:space="0" w:color="auto"/>
            <w:bottom w:val="none" w:sz="0" w:space="0" w:color="auto"/>
            <w:right w:val="none" w:sz="0" w:space="0" w:color="auto"/>
          </w:divBdr>
        </w:div>
        <w:div w:id="142698374">
          <w:marLeft w:val="0"/>
          <w:marRight w:val="0"/>
          <w:marTop w:val="0"/>
          <w:marBottom w:val="0"/>
          <w:divBdr>
            <w:top w:val="none" w:sz="0" w:space="0" w:color="auto"/>
            <w:left w:val="none" w:sz="0" w:space="0" w:color="auto"/>
            <w:bottom w:val="none" w:sz="0" w:space="0" w:color="auto"/>
            <w:right w:val="none" w:sz="0" w:space="0" w:color="auto"/>
          </w:divBdr>
        </w:div>
        <w:div w:id="576861589">
          <w:marLeft w:val="0"/>
          <w:marRight w:val="0"/>
          <w:marTop w:val="0"/>
          <w:marBottom w:val="0"/>
          <w:divBdr>
            <w:top w:val="none" w:sz="0" w:space="0" w:color="auto"/>
            <w:left w:val="none" w:sz="0" w:space="0" w:color="auto"/>
            <w:bottom w:val="none" w:sz="0" w:space="0" w:color="auto"/>
            <w:right w:val="none" w:sz="0" w:space="0" w:color="auto"/>
          </w:divBdr>
        </w:div>
        <w:div w:id="487406978">
          <w:marLeft w:val="0"/>
          <w:marRight w:val="0"/>
          <w:marTop w:val="0"/>
          <w:marBottom w:val="0"/>
          <w:divBdr>
            <w:top w:val="none" w:sz="0" w:space="0" w:color="auto"/>
            <w:left w:val="none" w:sz="0" w:space="0" w:color="auto"/>
            <w:bottom w:val="none" w:sz="0" w:space="0" w:color="auto"/>
            <w:right w:val="none" w:sz="0" w:space="0" w:color="auto"/>
          </w:divBdr>
        </w:div>
        <w:div w:id="864829502">
          <w:marLeft w:val="0"/>
          <w:marRight w:val="0"/>
          <w:marTop w:val="0"/>
          <w:marBottom w:val="0"/>
          <w:divBdr>
            <w:top w:val="none" w:sz="0" w:space="0" w:color="auto"/>
            <w:left w:val="none" w:sz="0" w:space="0" w:color="auto"/>
            <w:bottom w:val="none" w:sz="0" w:space="0" w:color="auto"/>
            <w:right w:val="none" w:sz="0" w:space="0" w:color="auto"/>
          </w:divBdr>
        </w:div>
        <w:div w:id="348676337">
          <w:marLeft w:val="0"/>
          <w:marRight w:val="0"/>
          <w:marTop w:val="0"/>
          <w:marBottom w:val="0"/>
          <w:divBdr>
            <w:top w:val="none" w:sz="0" w:space="0" w:color="auto"/>
            <w:left w:val="none" w:sz="0" w:space="0" w:color="auto"/>
            <w:bottom w:val="none" w:sz="0" w:space="0" w:color="auto"/>
            <w:right w:val="none" w:sz="0" w:space="0" w:color="auto"/>
          </w:divBdr>
        </w:div>
        <w:div w:id="654843343">
          <w:marLeft w:val="0"/>
          <w:marRight w:val="0"/>
          <w:marTop w:val="0"/>
          <w:marBottom w:val="0"/>
          <w:divBdr>
            <w:top w:val="none" w:sz="0" w:space="0" w:color="auto"/>
            <w:left w:val="none" w:sz="0" w:space="0" w:color="auto"/>
            <w:bottom w:val="none" w:sz="0" w:space="0" w:color="auto"/>
            <w:right w:val="none" w:sz="0" w:space="0" w:color="auto"/>
          </w:divBdr>
        </w:div>
        <w:div w:id="694112854">
          <w:marLeft w:val="0"/>
          <w:marRight w:val="0"/>
          <w:marTop w:val="0"/>
          <w:marBottom w:val="0"/>
          <w:divBdr>
            <w:top w:val="none" w:sz="0" w:space="0" w:color="auto"/>
            <w:left w:val="none" w:sz="0" w:space="0" w:color="auto"/>
            <w:bottom w:val="none" w:sz="0" w:space="0" w:color="auto"/>
            <w:right w:val="none" w:sz="0" w:space="0" w:color="auto"/>
          </w:divBdr>
        </w:div>
        <w:div w:id="1053505203">
          <w:marLeft w:val="0"/>
          <w:marRight w:val="0"/>
          <w:marTop w:val="0"/>
          <w:marBottom w:val="0"/>
          <w:divBdr>
            <w:top w:val="none" w:sz="0" w:space="0" w:color="auto"/>
            <w:left w:val="none" w:sz="0" w:space="0" w:color="auto"/>
            <w:bottom w:val="none" w:sz="0" w:space="0" w:color="auto"/>
            <w:right w:val="none" w:sz="0" w:space="0" w:color="auto"/>
          </w:divBdr>
        </w:div>
        <w:div w:id="245286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3F03DCE9-E421-43B8-A5FD-09512BEF5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docProps/app.xml><?xml version="1.0" encoding="utf-8"?>
<Properties xmlns="http://schemas.openxmlformats.org/officeDocument/2006/extended-properties" xmlns:vt="http://schemas.openxmlformats.org/officeDocument/2006/docPropsVTypes">
  <Template>Policy Template V2</Template>
  <TotalTime>50</TotalTime>
  <Pages>9</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11413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43</cp:revision>
  <cp:lastPrinted>2025-04-24T14:05:00Z</cp:lastPrinted>
  <dcterms:created xsi:type="dcterms:W3CDTF">2025-04-25T16:30:00Z</dcterms:created>
  <dcterms:modified xsi:type="dcterms:W3CDTF">2025-08-19T15:50:00Z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